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D7" w:rsidRDefault="006D0BB3">
      <w:pPr>
        <w:jc w:val="center"/>
        <w:rPr>
          <w:rFonts w:ascii="Calibri" w:eastAsia="Calibri" w:hAnsi="Calibri" w:cs="Calibri"/>
          <w:b/>
          <w:sz w:val="28"/>
        </w:rPr>
      </w:pPr>
      <w:r>
        <w:rPr>
          <w:rFonts w:ascii="Calibri" w:eastAsia="Calibri" w:hAnsi="Calibri" w:cs="Calibri"/>
          <w:b/>
          <w:sz w:val="28"/>
        </w:rPr>
        <w:t xml:space="preserve">Reopening Implementation Plan for the Pennsylvania Department of Human </w:t>
      </w:r>
      <w:proofErr w:type="spellStart"/>
      <w:r>
        <w:rPr>
          <w:rFonts w:ascii="Calibri" w:eastAsia="Calibri" w:hAnsi="Calibri" w:cs="Calibri"/>
          <w:b/>
          <w:sz w:val="28"/>
        </w:rPr>
        <w:t>Services’s</w:t>
      </w:r>
      <w:proofErr w:type="spellEnd"/>
      <w:r>
        <w:rPr>
          <w:rFonts w:ascii="Calibri" w:eastAsia="Calibri" w:hAnsi="Calibri" w:cs="Calibri"/>
          <w:b/>
          <w:sz w:val="28"/>
        </w:rPr>
        <w:t xml:space="preserve"> Interim Guidance for Personal Care Homes, Assisted Living Residences and Private Intermediate Care Facilities During COVID-19</w:t>
      </w:r>
    </w:p>
    <w:p w:rsidR="002012D7" w:rsidRDefault="002012D7">
      <w:pPr>
        <w:jc w:val="center"/>
        <w:rPr>
          <w:rFonts w:ascii="Calibri" w:eastAsia="Calibri" w:hAnsi="Calibri" w:cs="Calibri"/>
          <w:sz w:val="22"/>
        </w:rPr>
      </w:pPr>
    </w:p>
    <w:p w:rsidR="002012D7" w:rsidRDefault="006D0BB3">
      <w:pPr>
        <w:rPr>
          <w:rFonts w:ascii="Calibri" w:eastAsia="Calibri" w:hAnsi="Calibri" w:cs="Calibri"/>
          <w:b/>
          <w:color w:val="FF0000"/>
          <w:sz w:val="22"/>
        </w:rPr>
      </w:pPr>
      <w:r>
        <w:rPr>
          <w:rFonts w:ascii="Calibri" w:eastAsia="Calibri" w:hAnsi="Calibri" w:cs="Calibri"/>
          <w:b/>
          <w:color w:val="FF0000"/>
          <w:sz w:val="22"/>
        </w:rPr>
        <w:t xml:space="preserve">This template is provided as a suggested tool for Personal Care Homes, Assisted Living Residences and private Intermediate Care Facilities to use in developing their Implementation Plan for reopening in accordance with the Pennsylvania Department of Human Service’s </w:t>
      </w:r>
      <w:r>
        <w:rPr>
          <w:rFonts w:ascii="Calibri" w:eastAsia="Calibri" w:hAnsi="Calibri" w:cs="Calibri"/>
          <w:b/>
          <w:i/>
          <w:color w:val="FF0000"/>
          <w:sz w:val="22"/>
        </w:rPr>
        <w:t>Interim Guidance for Personal Care Homes, Assisted Living Residences and Private Intermediate Care Facilities During COVID-19</w:t>
      </w:r>
      <w:r>
        <w:rPr>
          <w:rFonts w:ascii="Calibri" w:eastAsia="Calibri" w:hAnsi="Calibri" w:cs="Calibri"/>
          <w:b/>
          <w:color w:val="FF0000"/>
          <w:sz w:val="22"/>
        </w:rPr>
        <w:t xml:space="preserve">. This (or another version of an Implementation Plan) is to be posted on the facility’s website (if the facility has a website) or available to all residents, families, advocates such as the Ombudsman and the Department upon request. This is NOT to be submitted to the Department. The facility will progress to the next step of reopening only when the criteria are met as described in the </w:t>
      </w:r>
      <w:r>
        <w:rPr>
          <w:rFonts w:ascii="Calibri" w:eastAsia="Calibri" w:hAnsi="Calibri" w:cs="Calibri"/>
          <w:b/>
          <w:i/>
          <w:color w:val="FF0000"/>
          <w:sz w:val="22"/>
        </w:rPr>
        <w:t xml:space="preserve">Interim Guidance for Personal Care Homes, Assisted Living Residences and Intermediate Care </w:t>
      </w:r>
      <w:proofErr w:type="gramStart"/>
      <w:r>
        <w:rPr>
          <w:rFonts w:ascii="Calibri" w:eastAsia="Calibri" w:hAnsi="Calibri" w:cs="Calibri"/>
          <w:b/>
          <w:i/>
          <w:color w:val="FF0000"/>
          <w:sz w:val="22"/>
        </w:rPr>
        <w:t>Facilities  During</w:t>
      </w:r>
      <w:proofErr w:type="gramEnd"/>
      <w:r>
        <w:rPr>
          <w:rFonts w:ascii="Calibri" w:eastAsia="Calibri" w:hAnsi="Calibri" w:cs="Calibri"/>
          <w:b/>
          <w:i/>
          <w:color w:val="FF0000"/>
          <w:sz w:val="22"/>
        </w:rPr>
        <w:t xml:space="preserve"> COVID-19</w:t>
      </w:r>
      <w:r>
        <w:rPr>
          <w:rFonts w:ascii="Calibri" w:eastAsia="Calibri" w:hAnsi="Calibri" w:cs="Calibri"/>
          <w:b/>
          <w:color w:val="FF0000"/>
          <w:sz w:val="22"/>
        </w:rPr>
        <w:t xml:space="preserve">. If at any point during reopening the facility fails to meet the criteria for reopening or is operating under a contingency staffing plan, the facility will cease reopening immediately. </w:t>
      </w:r>
    </w:p>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5361"/>
        <w:gridCol w:w="3397"/>
      </w:tblGrid>
      <w:tr w:rsidR="002012D7">
        <w:tc>
          <w:tcPr>
            <w:tcW w:w="9350" w:type="dxa"/>
            <w:gridSpan w:val="2"/>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FACILITY INFORMATION</w:t>
            </w: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This section contains the name and location of the facility along with contact information for an individual designated by the facility. That individual does not have to be the Administrator but should be someone available to respond to questions regarding the Implementation Plan.</w:t>
            </w: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
              </w:numPr>
              <w:ind w:left="340" w:hanging="340"/>
              <w:rPr>
                <w:rFonts w:ascii="Calibri" w:eastAsia="Calibri" w:hAnsi="Calibri" w:cs="Calibri"/>
                <w:b/>
                <w:sz w:val="18"/>
              </w:rPr>
            </w:pPr>
            <w:r>
              <w:rPr>
                <w:rFonts w:ascii="Calibri" w:eastAsia="Calibri" w:hAnsi="Calibri" w:cs="Calibri"/>
                <w:b/>
                <w:sz w:val="18"/>
              </w:rPr>
              <w:t>FACILITY NAME</w:t>
            </w:r>
          </w:p>
          <w:p w:rsidR="002012D7" w:rsidRDefault="006D0BB3">
            <w:pPr>
              <w:rPr>
                <w:rFonts w:ascii="Calibri" w:eastAsia="Calibri" w:hAnsi="Calibri" w:cs="Calibri"/>
                <w:b/>
                <w:sz w:val="18"/>
              </w:rPr>
            </w:pPr>
            <w:r>
              <w:rPr>
                <w:rFonts w:ascii="Calibri" w:eastAsia="Calibri" w:hAnsi="Calibri" w:cs="Calibri"/>
                <w:b/>
                <w:sz w:val="18"/>
              </w:rPr>
              <w:t>Maple Valley Personal Care Home Inc</w:t>
            </w:r>
          </w:p>
          <w:p w:rsidR="002012D7" w:rsidRDefault="002012D7">
            <w:pPr>
              <w:rPr>
                <w:rFonts w:ascii="Calibri" w:eastAsia="Calibri" w:hAnsi="Calibri" w:cs="Calibri"/>
              </w:rPr>
            </w:pP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
              </w:numPr>
              <w:ind w:left="360" w:hanging="360"/>
              <w:rPr>
                <w:rFonts w:ascii="Calibri" w:eastAsia="Calibri" w:hAnsi="Calibri" w:cs="Calibri"/>
                <w:b/>
                <w:sz w:val="18"/>
              </w:rPr>
            </w:pPr>
            <w:r>
              <w:rPr>
                <w:rFonts w:ascii="Calibri" w:eastAsia="Calibri" w:hAnsi="Calibri" w:cs="Calibri"/>
                <w:b/>
                <w:sz w:val="18"/>
              </w:rPr>
              <w:t>STREET ADDRESS</w:t>
            </w:r>
          </w:p>
          <w:p w:rsidR="002012D7" w:rsidRDefault="002012D7">
            <w:pPr>
              <w:rPr>
                <w:rFonts w:ascii="Calibri" w:eastAsia="Calibri" w:hAnsi="Calibri" w:cs="Calibri"/>
                <w:b/>
                <w:sz w:val="18"/>
              </w:rPr>
            </w:pPr>
          </w:p>
          <w:p w:rsidR="002012D7" w:rsidRDefault="006D0BB3">
            <w:pPr>
              <w:rPr>
                <w:rFonts w:ascii="Calibri" w:eastAsia="Calibri" w:hAnsi="Calibri" w:cs="Calibri"/>
              </w:rPr>
            </w:pPr>
            <w:r>
              <w:rPr>
                <w:rFonts w:ascii="Calibri" w:eastAsia="Calibri" w:hAnsi="Calibri" w:cs="Calibri"/>
                <w:sz w:val="22"/>
              </w:rPr>
              <w:t>2212 Anthony Run Road</w:t>
            </w:r>
          </w:p>
        </w:tc>
      </w:tr>
      <w:tr w:rsidR="002012D7">
        <w:trPr>
          <w:trHeight w:val="1"/>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rPr>
                <w:rFonts w:ascii="Calibri" w:eastAsia="Calibri" w:hAnsi="Calibri" w:cs="Calibri"/>
                <w:b/>
                <w:sz w:val="18"/>
              </w:rPr>
            </w:pPr>
            <w:r>
              <w:rPr>
                <w:rFonts w:ascii="Calibri" w:eastAsia="Calibri" w:hAnsi="Calibri" w:cs="Calibri"/>
                <w:b/>
                <w:sz w:val="18"/>
              </w:rPr>
              <w:t>Indiana, PA</w:t>
            </w:r>
          </w:p>
          <w:p w:rsidR="002012D7" w:rsidRDefault="002012D7">
            <w:pPr>
              <w:rPr>
                <w:rFonts w:ascii="Calibri" w:eastAsia="Calibri" w:hAnsi="Calibri" w:cs="Calibri"/>
              </w:rPr>
            </w:pPr>
          </w:p>
        </w:tc>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rPr>
                <w:rFonts w:ascii="Calibri" w:eastAsia="Calibri" w:hAnsi="Calibri" w:cs="Calibri"/>
                <w:b/>
                <w:sz w:val="18"/>
              </w:rPr>
            </w:pPr>
            <w:r>
              <w:rPr>
                <w:rFonts w:ascii="Calibri" w:eastAsia="Calibri" w:hAnsi="Calibri" w:cs="Calibri"/>
                <w:b/>
                <w:sz w:val="18"/>
              </w:rPr>
              <w:t>15701</w:t>
            </w:r>
          </w:p>
          <w:p w:rsidR="002012D7" w:rsidRDefault="002012D7">
            <w:pPr>
              <w:rPr>
                <w:rFonts w:ascii="Calibri" w:eastAsia="Calibri" w:hAnsi="Calibri" w:cs="Calibri"/>
              </w:rPr>
            </w:pPr>
          </w:p>
        </w:tc>
      </w:tr>
      <w:tr w:rsidR="002012D7">
        <w:trPr>
          <w:trHeight w:val="1"/>
        </w:trPr>
        <w:tc>
          <w:tcPr>
            <w:tcW w:w="5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
              </w:numPr>
              <w:ind w:left="360" w:hanging="360"/>
              <w:rPr>
                <w:rFonts w:ascii="Calibri" w:eastAsia="Calibri" w:hAnsi="Calibri" w:cs="Calibri"/>
                <w:b/>
                <w:sz w:val="18"/>
              </w:rPr>
            </w:pPr>
            <w:r>
              <w:rPr>
                <w:rFonts w:ascii="Calibri" w:eastAsia="Calibri" w:hAnsi="Calibri" w:cs="Calibri"/>
                <w:b/>
                <w:sz w:val="18"/>
              </w:rPr>
              <w:t>NAME OF FACILITY CONTACT PERSON</w:t>
            </w:r>
          </w:p>
          <w:p w:rsidR="002012D7" w:rsidRDefault="002012D7">
            <w:pPr>
              <w:rPr>
                <w:rFonts w:ascii="Calibri" w:eastAsia="Calibri" w:hAnsi="Calibri" w:cs="Calibri"/>
                <w:b/>
                <w:sz w:val="18"/>
              </w:rPr>
            </w:pPr>
          </w:p>
          <w:p w:rsidR="002012D7" w:rsidRDefault="006D0BB3">
            <w:pPr>
              <w:rPr>
                <w:rFonts w:ascii="Calibri" w:eastAsia="Calibri" w:hAnsi="Calibri" w:cs="Calibri"/>
              </w:rPr>
            </w:pPr>
            <w:r>
              <w:rPr>
                <w:rFonts w:ascii="Calibri" w:eastAsia="Calibri" w:hAnsi="Calibri" w:cs="Calibri"/>
                <w:sz w:val="22"/>
              </w:rPr>
              <w:t>John Williams</w:t>
            </w:r>
          </w:p>
        </w:tc>
        <w:tc>
          <w:tcPr>
            <w:tcW w:w="3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rPr>
                <w:rFonts w:ascii="Calibri" w:eastAsia="Calibri" w:hAnsi="Calibri" w:cs="Calibri"/>
                <w:b/>
                <w:sz w:val="18"/>
              </w:rPr>
            </w:pPr>
            <w:r>
              <w:rPr>
                <w:rFonts w:ascii="Calibri" w:eastAsia="Calibri" w:hAnsi="Calibri" w:cs="Calibri"/>
                <w:b/>
                <w:sz w:val="18"/>
              </w:rPr>
              <w:t>724.465.4343</w:t>
            </w:r>
          </w:p>
          <w:p w:rsidR="002012D7" w:rsidRDefault="002012D7">
            <w:pPr>
              <w:rPr>
                <w:rFonts w:ascii="Calibri" w:eastAsia="Calibri" w:hAnsi="Calibri" w:cs="Calibri"/>
              </w:rPr>
            </w:pP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DATE AND STEP OF REOPENING</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tabs>
                <w:tab w:val="left" w:pos="1980"/>
              </w:tabs>
              <w:rPr>
                <w:rFonts w:ascii="Calibri" w:eastAsia="Calibri" w:hAnsi="Calibri" w:cs="Calibri"/>
                <w:sz w:val="22"/>
              </w:rPr>
            </w:pPr>
            <w:r>
              <w:rPr>
                <w:rFonts w:ascii="Calibri" w:eastAsia="Calibri" w:hAnsi="Calibri" w:cs="Calibri"/>
                <w:sz w:val="22"/>
              </w:rPr>
              <w:t>The facility will identify the date upon which all prerequisites will be met to begin the reopening process and the Step at which the facility will enter reopening. Those facilities that experienced a significant COVID-19 outbreak will identify the date the Department of Health survey was conducted (that is required prior to reopening).</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
              </w:numPr>
              <w:tabs>
                <w:tab w:val="left" w:pos="1980"/>
              </w:tabs>
              <w:ind w:left="360" w:hanging="360"/>
              <w:rPr>
                <w:rFonts w:ascii="Calibri" w:eastAsia="Calibri" w:hAnsi="Calibri" w:cs="Calibri"/>
                <w:b/>
                <w:sz w:val="18"/>
              </w:rPr>
            </w:pPr>
            <w:r>
              <w:rPr>
                <w:rFonts w:ascii="Calibri" w:eastAsia="Calibri" w:hAnsi="Calibri" w:cs="Calibri"/>
                <w:b/>
                <w:sz w:val="18"/>
              </w:rPr>
              <w:t>DATE THE FACILITY WILL ENTER THE REOPENING PROCESS</w:t>
            </w:r>
          </w:p>
          <w:p w:rsidR="00B100CA" w:rsidRDefault="00B100CA">
            <w:pPr>
              <w:tabs>
                <w:tab w:val="left" w:pos="1980"/>
              </w:tabs>
              <w:rPr>
                <w:rFonts w:ascii="Calibri" w:eastAsia="Calibri" w:hAnsi="Calibri" w:cs="Calibri"/>
                <w:sz w:val="22"/>
                <w:szCs w:val="22"/>
              </w:rPr>
            </w:pPr>
          </w:p>
          <w:p w:rsidR="002012D7" w:rsidRPr="00B100CA" w:rsidRDefault="006D0BB3">
            <w:pPr>
              <w:tabs>
                <w:tab w:val="left" w:pos="1980"/>
              </w:tabs>
              <w:rPr>
                <w:rFonts w:ascii="Calibri" w:eastAsia="Calibri" w:hAnsi="Calibri" w:cs="Calibri"/>
                <w:sz w:val="22"/>
                <w:szCs w:val="22"/>
              </w:rPr>
            </w:pPr>
            <w:r w:rsidRPr="00B100CA">
              <w:rPr>
                <w:rFonts w:ascii="Calibri" w:eastAsia="Calibri" w:hAnsi="Calibri" w:cs="Calibri"/>
                <w:sz w:val="22"/>
                <w:szCs w:val="22"/>
              </w:rPr>
              <w:t>August 4, 2020</w:t>
            </w:r>
          </w:p>
          <w:p w:rsidR="002012D7" w:rsidRDefault="002012D7">
            <w:pPr>
              <w:tabs>
                <w:tab w:val="left" w:pos="1980"/>
              </w:tabs>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5"/>
              </w:numPr>
              <w:tabs>
                <w:tab w:val="left" w:pos="1980"/>
              </w:tabs>
              <w:ind w:left="360" w:hanging="360"/>
              <w:rPr>
                <w:rFonts w:ascii="Calibri" w:eastAsia="Calibri" w:hAnsi="Calibri" w:cs="Calibri"/>
                <w:b/>
                <w:sz w:val="18"/>
              </w:rPr>
            </w:pPr>
            <w:r>
              <w:rPr>
                <w:rFonts w:ascii="Calibri" w:eastAsia="Calibri" w:hAnsi="Calibri" w:cs="Calibri"/>
                <w:b/>
                <w:sz w:val="18"/>
              </w:rPr>
              <w:t>SELECT THE STEP AT WHICH THE FACILITY WILL ENTER THE REOPENING PROCESS – EITHER STEP 1 OR STEP 2 (</w:t>
            </w:r>
            <w:r>
              <w:rPr>
                <w:rFonts w:ascii="Calibri" w:eastAsia="Calibri" w:hAnsi="Calibri" w:cs="Calibri"/>
                <w:b/>
                <w:sz w:val="18"/>
                <w:u w:val="single"/>
              </w:rPr>
              <w:t>CHECK ONLY ONE</w:t>
            </w:r>
            <w:r>
              <w:rPr>
                <w:rFonts w:ascii="Calibri" w:eastAsia="Calibri" w:hAnsi="Calibri" w:cs="Calibri"/>
                <w:b/>
                <w:sz w:val="18"/>
              </w:rPr>
              <w:t>)</w:t>
            </w:r>
          </w:p>
          <w:p w:rsidR="002012D7" w:rsidRDefault="002012D7">
            <w:pPr>
              <w:tabs>
                <w:tab w:val="left" w:pos="1980"/>
              </w:tabs>
              <w:rPr>
                <w:rFonts w:ascii="Calibri" w:eastAsia="Calibri" w:hAnsi="Calibri" w:cs="Calibri"/>
                <w:b/>
                <w:color w:val="2F5496"/>
                <w:sz w:val="18"/>
              </w:rPr>
            </w:pPr>
          </w:p>
          <w:p w:rsidR="002012D7" w:rsidRDefault="006D0BB3">
            <w:pPr>
              <w:tabs>
                <w:tab w:val="left" w:pos="1980"/>
              </w:tabs>
              <w:rPr>
                <w:rFonts w:ascii="Calibri" w:eastAsia="Calibri" w:hAnsi="Calibri" w:cs="Calibri"/>
                <w:b/>
                <w:color w:val="2F5496"/>
                <w:sz w:val="22"/>
              </w:rPr>
            </w:pPr>
            <w:r>
              <w:rPr>
                <w:rFonts w:ascii="Calibri" w:eastAsia="Calibri" w:hAnsi="Calibri" w:cs="Calibri"/>
                <w:b/>
                <w:color w:val="2F5496"/>
                <w:sz w:val="22"/>
              </w:rPr>
              <w:t xml:space="preserve">  Step 1 </w:t>
            </w:r>
          </w:p>
          <w:p w:rsidR="002012D7" w:rsidRDefault="006D0BB3">
            <w:pPr>
              <w:tabs>
                <w:tab w:val="left" w:pos="340"/>
              </w:tabs>
              <w:ind w:left="340" w:hanging="340"/>
              <w:rPr>
                <w:rFonts w:ascii="Calibri" w:eastAsia="Calibri" w:hAnsi="Calibri" w:cs="Calibri"/>
                <w:i/>
                <w:sz w:val="22"/>
              </w:rPr>
            </w:pPr>
            <w:r>
              <w:rPr>
                <w:rFonts w:ascii="Calibri" w:eastAsia="Calibri" w:hAnsi="Calibri" w:cs="Calibri"/>
                <w:sz w:val="22"/>
              </w:rPr>
              <w:tab/>
            </w:r>
            <w:r>
              <w:rPr>
                <w:rFonts w:ascii="Calibri" w:eastAsia="Calibri" w:hAnsi="Calibri" w:cs="Calibri"/>
                <w:i/>
                <w:sz w:val="22"/>
              </w:rPr>
              <w:t xml:space="preserve">The facility must meet all the Prerequisites included in the Interim Guidance for Personal </w:t>
            </w:r>
            <w:r>
              <w:rPr>
                <w:rFonts w:ascii="Calibri" w:eastAsia="Calibri" w:hAnsi="Calibri" w:cs="Calibri"/>
                <w:i/>
                <w:sz w:val="22"/>
              </w:rPr>
              <w:lastRenderedPageBreak/>
              <w:t>Care Homes, Assisted Living Residences and private Intermediate Care Facilities During COVID-19</w:t>
            </w:r>
          </w:p>
          <w:p w:rsidR="002012D7" w:rsidRDefault="002012D7">
            <w:pPr>
              <w:tabs>
                <w:tab w:val="left" w:pos="340"/>
              </w:tabs>
              <w:ind w:left="340" w:hanging="340"/>
              <w:rPr>
                <w:rFonts w:ascii="Calibri" w:eastAsia="Calibri" w:hAnsi="Calibri" w:cs="Calibri"/>
                <w:b/>
                <w:color w:val="2F5496"/>
                <w:sz w:val="22"/>
              </w:rPr>
            </w:pPr>
          </w:p>
          <w:p w:rsidR="002012D7" w:rsidRDefault="006D0BB3">
            <w:pPr>
              <w:tabs>
                <w:tab w:val="left" w:pos="1980"/>
              </w:tabs>
              <w:ind w:left="340" w:hanging="360"/>
              <w:rPr>
                <w:rFonts w:ascii="Calibri" w:eastAsia="Calibri" w:hAnsi="Calibri" w:cs="Calibri"/>
                <w:b/>
                <w:color w:val="2F5496"/>
                <w:sz w:val="22"/>
              </w:rPr>
            </w:pPr>
            <w:r>
              <w:rPr>
                <w:rFonts w:ascii="Calibri" w:eastAsia="Calibri" w:hAnsi="Calibri" w:cs="Calibri"/>
                <w:b/>
                <w:color w:val="2F5496"/>
                <w:sz w:val="22"/>
              </w:rPr>
              <w:t xml:space="preserve">  Step 2</w:t>
            </w:r>
          </w:p>
          <w:p w:rsidR="002012D7" w:rsidRDefault="006D0BB3">
            <w:pPr>
              <w:tabs>
                <w:tab w:val="left" w:pos="340"/>
              </w:tabs>
              <w:ind w:left="340" w:hanging="340"/>
              <w:rPr>
                <w:rFonts w:ascii="Calibri" w:eastAsia="Calibri" w:hAnsi="Calibri" w:cs="Calibri"/>
                <w:i/>
                <w:sz w:val="22"/>
              </w:rPr>
            </w:pPr>
            <w:r>
              <w:rPr>
                <w:rFonts w:ascii="Calibri" w:eastAsia="Calibri" w:hAnsi="Calibri" w:cs="Calibri"/>
                <w:sz w:val="22"/>
              </w:rPr>
              <w:tab/>
            </w:r>
            <w:r>
              <w:rPr>
                <w:rFonts w:ascii="Calibri" w:eastAsia="Calibri" w:hAnsi="Calibri" w:cs="Calibri"/>
                <w:i/>
                <w:sz w:val="22"/>
              </w:rPr>
              <w:t xml:space="preserve">The facility must meet all the Prerequisites, including the baseline universal test for COVID-19 administered to staff and residents (in accordance with the </w:t>
            </w:r>
            <w:hyperlink r:id="rId5">
              <w:r>
                <w:rPr>
                  <w:rFonts w:ascii="Calibri" w:eastAsia="Calibri" w:hAnsi="Calibri" w:cs="Calibri"/>
                  <w:i/>
                  <w:color w:val="0563C1"/>
                  <w:sz w:val="22"/>
                  <w:u w:val="single"/>
                </w:rPr>
                <w:t>June  HYPERLINK "https://www.health.pa.gov/topics/Documents/Diseases%20and%20Conditions/Order%20of%20SOH%20Universal%20Testing%20in%20SNF.pdf"26 HYPERLINK "https://www.health.pa.gov/topics/Documents/Diseases%20and%20Conditions/Order%20of%20SOH%20Universal%20Testing%20in%20SNF.pdf", 2020, Order of the Secretary of Health</w:t>
              </w:r>
            </w:hyperlink>
            <w:r>
              <w:rPr>
                <w:rFonts w:ascii="Calibri" w:eastAsia="Calibri" w:hAnsi="Calibri" w:cs="Calibri"/>
                <w:i/>
                <w:sz w:val="22"/>
              </w:rPr>
              <w:t>)</w:t>
            </w:r>
          </w:p>
          <w:p w:rsidR="002012D7" w:rsidRDefault="006D0BB3">
            <w:pPr>
              <w:ind w:left="340" w:hanging="340"/>
              <w:rPr>
                <w:rFonts w:ascii="Calibri" w:eastAsia="Calibri" w:hAnsi="Calibri" w:cs="Calibri"/>
                <w:b/>
                <w:i/>
                <w:sz w:val="22"/>
              </w:rPr>
            </w:pPr>
            <w:r>
              <w:rPr>
                <w:rFonts w:ascii="Calibri" w:eastAsia="Calibri" w:hAnsi="Calibri" w:cs="Calibri"/>
                <w:i/>
                <w:sz w:val="22"/>
              </w:rPr>
              <w:tab/>
            </w:r>
            <w:r>
              <w:rPr>
                <w:rFonts w:ascii="Calibri" w:eastAsia="Calibri" w:hAnsi="Calibri" w:cs="Calibri"/>
                <w:b/>
                <w:i/>
                <w:sz w:val="22"/>
              </w:rPr>
              <w:t>AND</w:t>
            </w:r>
          </w:p>
          <w:p w:rsidR="002012D7" w:rsidRDefault="006D0BB3">
            <w:pPr>
              <w:ind w:left="340" w:hanging="340"/>
              <w:rPr>
                <w:rFonts w:ascii="Calibri" w:eastAsia="Calibri" w:hAnsi="Calibri" w:cs="Calibri"/>
              </w:rPr>
            </w:pPr>
            <w:r>
              <w:rPr>
                <w:rFonts w:ascii="Calibri" w:eastAsia="Calibri" w:hAnsi="Calibri" w:cs="Calibri"/>
                <w:b/>
                <w:i/>
                <w:sz w:val="22"/>
              </w:rPr>
              <w:tab/>
            </w:r>
            <w:r>
              <w:rPr>
                <w:rFonts w:ascii="Calibri" w:eastAsia="Calibri" w:hAnsi="Calibri" w:cs="Calibri"/>
                <w:i/>
                <w:sz w:val="22"/>
              </w:rPr>
              <w:t>Have the absence of any new facility onset of COVID-19 cases for 14 consecutive days since baseline COVID-19 testing</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6"/>
              </w:numPr>
              <w:tabs>
                <w:tab w:val="left" w:pos="1980"/>
              </w:tabs>
              <w:ind w:left="360" w:hanging="360"/>
              <w:rPr>
                <w:rFonts w:ascii="Calibri" w:eastAsia="Calibri" w:hAnsi="Calibri" w:cs="Calibri"/>
                <w:b/>
                <w:sz w:val="18"/>
              </w:rPr>
            </w:pPr>
            <w:r>
              <w:rPr>
                <w:rFonts w:ascii="Calibri" w:eastAsia="Calibri" w:hAnsi="Calibri" w:cs="Calibri"/>
                <w:b/>
                <w:sz w:val="18"/>
              </w:rPr>
              <w:lastRenderedPageBreak/>
              <w:t>HAS THE FACILITY EXPERIENCED A SIGNIFICANT COVID-19 OUTBREAK? (IF NO, SKIP TO #11)</w:t>
            </w:r>
          </w:p>
          <w:p w:rsidR="002012D7" w:rsidRDefault="002012D7">
            <w:pPr>
              <w:tabs>
                <w:tab w:val="left" w:pos="1980"/>
              </w:tabs>
              <w:rPr>
                <w:rFonts w:ascii="Calibri" w:eastAsia="Calibri" w:hAnsi="Calibri" w:cs="Calibri"/>
                <w:b/>
                <w:sz w:val="18"/>
              </w:rPr>
            </w:pPr>
          </w:p>
          <w:p w:rsidR="002012D7" w:rsidRDefault="006D0BB3">
            <w:pPr>
              <w:tabs>
                <w:tab w:val="left" w:pos="1980"/>
              </w:tabs>
              <w:rPr>
                <w:rFonts w:ascii="Calibri" w:eastAsia="Calibri" w:hAnsi="Calibri" w:cs="Calibri"/>
              </w:rPr>
            </w:pPr>
            <w:r>
              <w:rPr>
                <w:rFonts w:ascii="Calibri" w:eastAsia="Calibri" w:hAnsi="Calibri" w:cs="Calibri"/>
                <w:sz w:val="22"/>
              </w:rPr>
              <w:t>No</w:t>
            </w: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STRATEGY FOR TESTING, COHORTING, PERSONAL PROTECTIVE EQUIPMENT, AND STAFFING</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tabs>
                <w:tab w:val="left" w:pos="1980"/>
              </w:tabs>
              <w:rPr>
                <w:rFonts w:ascii="Calibri" w:eastAsia="Calibri" w:hAnsi="Calibri" w:cs="Calibri"/>
                <w:sz w:val="22"/>
              </w:rPr>
            </w:pPr>
            <w:r>
              <w:rPr>
                <w:rFonts w:ascii="Calibri" w:eastAsia="Calibri" w:hAnsi="Calibri" w:cs="Calibri"/>
                <w:sz w:val="22"/>
              </w:rPr>
              <w:t>To ensure the facility has taken appropriate measures to protect residents and staff, descriptions of those strategies are required in this section (prerequisites to enter the reopening process).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7"/>
              </w:numPr>
              <w:tabs>
                <w:tab w:val="left" w:pos="1980"/>
              </w:tabs>
              <w:ind w:left="360" w:hanging="360"/>
              <w:rPr>
                <w:rFonts w:ascii="Calibri" w:eastAsia="Calibri" w:hAnsi="Calibri" w:cs="Calibri"/>
                <w:b/>
                <w:sz w:val="18"/>
              </w:rPr>
            </w:pPr>
            <w:r>
              <w:rPr>
                <w:rFonts w:ascii="Calibri" w:eastAsia="Calibri" w:hAnsi="Calibri" w:cs="Calibri"/>
                <w:b/>
                <w:sz w:val="18"/>
              </w:rPr>
              <w:t xml:space="preserve">DATE RANGE FOR THE BASELINE UNIVERSAL TEST ADMINISTERED TO STAFF AND RESIDENTS (BETWEEN JUNE 14, 2020 AND AUGUST 31, 2020) IN ACCORDANCE WITH THE </w:t>
            </w:r>
            <w:hyperlink r:id="rId6">
              <w:r>
                <w:rPr>
                  <w:rFonts w:ascii="Calibri" w:eastAsia="Calibri" w:hAnsi="Calibri" w:cs="Calibri"/>
                  <w:b/>
                  <w:color w:val="0563C1"/>
                  <w:sz w:val="18"/>
                  <w:u w:val="single"/>
                </w:rPr>
                <w:t>JUNE  HYPERLINK "https://www.health.pa.gov/topics/Documents/Diseases%20and%20Conditions/Order%20of%20SOH%20Universal%20Testing%20in%20SNF.pdf"2</w:t>
              </w:r>
              <w:r>
                <w:rPr>
                  <w:rFonts w:ascii="Calibri" w:eastAsia="Calibri" w:hAnsi="Calibri" w:cs="Calibri"/>
                  <w:color w:val="0563C1"/>
                  <w:sz w:val="18"/>
                  <w:u w:val="single"/>
                </w:rPr>
                <w:t xml:space="preserve"> HYPERLINK "https://www.health.pa.gov/topics/Documents/Diseases%20and%20Conditions/Order%20of%20SOH%20Universal%20Testing%20in%20SNF.pdf"6</w:t>
              </w:r>
              <w:r>
                <w:rPr>
                  <w:rFonts w:ascii="Calibri" w:eastAsia="Calibri" w:hAnsi="Calibri" w:cs="Calibri"/>
                  <w:b/>
                  <w:color w:val="0563C1"/>
                  <w:sz w:val="18"/>
                  <w:u w:val="single"/>
                </w:rPr>
                <w:t xml:space="preserve"> HYPERLINK "https://www.health.pa.gov/topics/Documents/Diseases%20and%20Conditions/Order%20of%20SOH%20Universal%20Testing%20in%20SNF.pdf", 2020, ORDER OF THE S HYPERLINK "https://www.health.pa.gov/topics/Documents/Diseases%20and%20Conditions/Order%20of%20SOH%20Universal%20Testing%20in%20SNF.pdf"ECRETARY HYPERLINK "https://www.health.pa.gov/topics/Documents/Diseases%20and%20Conditions/Order%20of%20SOH%20Universal%20Testing%20in%20SNF.pdf" OF HEALTH</w:t>
              </w:r>
            </w:hyperlink>
            <w:r>
              <w:rPr>
                <w:rFonts w:ascii="Calibri" w:eastAsia="Calibri" w:hAnsi="Calibri" w:cs="Calibri"/>
                <w:b/>
                <w:sz w:val="18"/>
              </w:rPr>
              <w:t xml:space="preserve"> </w:t>
            </w:r>
          </w:p>
          <w:p w:rsidR="002012D7" w:rsidRDefault="002012D7">
            <w:pPr>
              <w:tabs>
                <w:tab w:val="left" w:pos="1980"/>
              </w:tabs>
              <w:rPr>
                <w:rFonts w:ascii="Calibri" w:eastAsia="Calibri" w:hAnsi="Calibri" w:cs="Calibri"/>
                <w:b/>
                <w:sz w:val="18"/>
              </w:rPr>
            </w:pPr>
          </w:p>
          <w:p w:rsidR="002012D7" w:rsidRDefault="00257ED7">
            <w:pPr>
              <w:tabs>
                <w:tab w:val="left" w:pos="1980"/>
              </w:tabs>
              <w:rPr>
                <w:rFonts w:ascii="Calibri" w:eastAsia="Calibri" w:hAnsi="Calibri" w:cs="Calibri"/>
              </w:rPr>
            </w:pPr>
            <w:r>
              <w:rPr>
                <w:rFonts w:ascii="Calibri" w:eastAsia="Calibri" w:hAnsi="Calibri" w:cs="Calibri"/>
                <w:b/>
                <w:sz w:val="28"/>
                <w:vertAlign w:val="superscript"/>
              </w:rPr>
              <w:t>July 13, 2020</w:t>
            </w:r>
            <w:r w:rsidR="006D0BB3">
              <w:rPr>
                <w:rFonts w:ascii="Calibri" w:eastAsia="Calibri" w:hAnsi="Calibri" w:cs="Calibri"/>
                <w:b/>
                <w:sz w:val="28"/>
                <w:vertAlign w:val="superscript"/>
              </w:rPr>
              <w:tab/>
            </w:r>
            <w:r w:rsidR="006D0BB3">
              <w:rPr>
                <w:rFonts w:ascii="Calibri" w:eastAsia="Calibri" w:hAnsi="Calibri" w:cs="Calibri"/>
                <w:sz w:val="22"/>
              </w:rPr>
              <w:t xml:space="preserve">to </w:t>
            </w:r>
            <w:r w:rsidR="006D0BB3">
              <w:rPr>
                <w:rFonts w:ascii="Calibri" w:eastAsia="Calibri" w:hAnsi="Calibri" w:cs="Calibri"/>
                <w:sz w:val="22"/>
              </w:rPr>
              <w:tab/>
            </w:r>
            <w:r>
              <w:rPr>
                <w:rFonts w:ascii="Calibri" w:eastAsia="Calibri" w:hAnsi="Calibri" w:cs="Calibri"/>
                <w:sz w:val="22"/>
              </w:rPr>
              <w:t>July 16, 2020</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8"/>
              </w:numPr>
              <w:tabs>
                <w:tab w:val="left" w:pos="1980"/>
              </w:tabs>
              <w:ind w:left="360" w:hanging="360"/>
              <w:rPr>
                <w:rFonts w:ascii="Calibri" w:eastAsia="Calibri" w:hAnsi="Calibri" w:cs="Calibri"/>
                <w:b/>
                <w:sz w:val="18"/>
              </w:rPr>
            </w:pPr>
            <w:r>
              <w:rPr>
                <w:rFonts w:ascii="Calibri" w:eastAsia="Calibri" w:hAnsi="Calibri" w:cs="Calibri"/>
                <w:b/>
                <w:sz w:val="18"/>
              </w:rPr>
              <w:t>DESCRIBE THE ABILITY TO HAVE  COVID-19 DIAGNOSTIC TESTS ADMINISTERED TO ALL RESIDENTS SHOWING SYMPTOMS OF COVID-19 AND TO DO SO WITHIN 24 HOURS</w:t>
            </w:r>
          </w:p>
          <w:p w:rsidR="002012D7" w:rsidRDefault="002012D7">
            <w:pPr>
              <w:tabs>
                <w:tab w:val="left" w:pos="1980"/>
              </w:tabs>
              <w:rPr>
                <w:rFonts w:ascii="Calibri" w:eastAsia="Calibri" w:hAnsi="Calibri" w:cs="Calibri"/>
                <w:b/>
                <w:sz w:val="18"/>
              </w:rPr>
            </w:pPr>
          </w:p>
          <w:p w:rsidR="002012D7" w:rsidRPr="00817926" w:rsidRDefault="008603DD">
            <w:pPr>
              <w:tabs>
                <w:tab w:val="left" w:pos="1980"/>
              </w:tabs>
              <w:rPr>
                <w:rFonts w:asciiTheme="majorHAnsi" w:hAnsiTheme="majorHAnsi"/>
                <w:bCs/>
                <w:sz w:val="22"/>
                <w:szCs w:val="22"/>
              </w:rPr>
            </w:pPr>
            <w:r w:rsidRPr="00817926">
              <w:rPr>
                <w:rFonts w:asciiTheme="majorHAnsi" w:hAnsiTheme="majorHAnsi"/>
                <w:bCs/>
                <w:sz w:val="22"/>
                <w:szCs w:val="22"/>
              </w:rPr>
              <w:t>Maple Valley Personal Care Home (MVPCH) has contracted with Aegis Laboratory and has the ability to administer COVID-19 diagnostic tests to all residents in the event that MVPCH experiences an outbreak of COVID-19. Director of Nursing will obtain nasopharyngeal samples and send them to the Aegis Laboratory to obtain the results within 24 hrs.</w:t>
            </w:r>
          </w:p>
          <w:p w:rsidR="008603DD" w:rsidRPr="008603DD" w:rsidRDefault="008603DD">
            <w:pPr>
              <w:tabs>
                <w:tab w:val="left" w:pos="1980"/>
              </w:tabs>
              <w:rPr>
                <w:rFonts w:asciiTheme="majorHAnsi" w:eastAsia="Calibri" w:hAnsiTheme="majorHAnsi" w:cs="Calibri"/>
                <w:sz w:val="22"/>
                <w:szCs w:val="22"/>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9"/>
              </w:numPr>
              <w:tabs>
                <w:tab w:val="left" w:pos="1980"/>
              </w:tabs>
              <w:ind w:left="360" w:hanging="360"/>
              <w:rPr>
                <w:rFonts w:ascii="Calibri" w:eastAsia="Calibri" w:hAnsi="Calibri" w:cs="Calibri"/>
                <w:b/>
                <w:sz w:val="18"/>
              </w:rPr>
            </w:pPr>
            <w:r>
              <w:rPr>
                <w:rFonts w:ascii="Calibri" w:eastAsia="Calibri" w:hAnsi="Calibri" w:cs="Calibri"/>
                <w:b/>
                <w:sz w:val="18"/>
              </w:rPr>
              <w:t>DESCRIBE THE ABILITY TO HAVE COVID-19 DIAGNOSTIC TESTS ADMINSTERED TO ALL RESIDENTS AND STAFF IF THE FACILITY EXPERIENCES AN OUTBREAK, INCLUDING ASYMPTOMATIC STAFF</w:t>
            </w:r>
          </w:p>
          <w:sdt>
            <w:sdtPr>
              <w:rPr>
                <w:rFonts w:asciiTheme="majorHAnsi" w:hAnsiTheme="majorHAnsi"/>
                <w:b/>
                <w:bCs/>
                <w:sz w:val="22"/>
                <w:szCs w:val="22"/>
              </w:rPr>
              <w:id w:val="-1382395420"/>
              <w:placeholder>
                <w:docPart w:val="8792860BEAD4084E970E0503F597A5AF"/>
              </w:placeholder>
            </w:sdtPr>
            <w:sdtContent>
              <w:p w:rsidR="008603DD" w:rsidRDefault="008603DD" w:rsidP="008603DD">
                <w:pPr>
                  <w:tabs>
                    <w:tab w:val="left" w:pos="1980"/>
                  </w:tabs>
                  <w:rPr>
                    <w:rFonts w:asciiTheme="majorHAnsi" w:hAnsiTheme="majorHAnsi"/>
                    <w:b/>
                    <w:bCs/>
                    <w:sz w:val="22"/>
                    <w:szCs w:val="22"/>
                  </w:rPr>
                </w:pPr>
              </w:p>
              <w:p w:rsidR="008603DD" w:rsidRPr="00817926" w:rsidRDefault="008603DD">
                <w:pPr>
                  <w:tabs>
                    <w:tab w:val="left" w:pos="1980"/>
                  </w:tabs>
                  <w:rPr>
                    <w:rFonts w:asciiTheme="majorHAnsi" w:hAnsiTheme="majorHAnsi"/>
                    <w:bCs/>
                    <w:sz w:val="22"/>
                    <w:szCs w:val="22"/>
                  </w:rPr>
                </w:pPr>
                <w:r w:rsidRPr="00817926">
                  <w:rPr>
                    <w:rFonts w:asciiTheme="majorHAnsi" w:hAnsiTheme="majorHAnsi"/>
                    <w:bCs/>
                    <w:sz w:val="22"/>
                    <w:szCs w:val="22"/>
                  </w:rPr>
                  <w:t>MVPCH has contracted with Aegis Laboratory and has the ability to administer COVID-19 diagnostic tests to all residents and staff</w:t>
                </w:r>
                <w:r w:rsidR="00817926" w:rsidRPr="00817926">
                  <w:rPr>
                    <w:rFonts w:asciiTheme="majorHAnsi" w:hAnsiTheme="majorHAnsi"/>
                    <w:bCs/>
                    <w:sz w:val="22"/>
                    <w:szCs w:val="22"/>
                  </w:rPr>
                  <w:t>, including those that are asymptomatic</w:t>
                </w:r>
                <w:r w:rsidRPr="00817926">
                  <w:rPr>
                    <w:rFonts w:asciiTheme="majorHAnsi" w:hAnsiTheme="majorHAnsi"/>
                    <w:bCs/>
                    <w:sz w:val="22"/>
                    <w:szCs w:val="22"/>
                  </w:rPr>
                  <w:t xml:space="preserve"> in the event that MVPCH experiences an outbreak of COVID-19. Director of Nursing will obtain nasopharyngeal s</w:t>
                </w:r>
                <w:r w:rsidR="00817926" w:rsidRPr="00817926">
                  <w:rPr>
                    <w:rFonts w:asciiTheme="majorHAnsi" w:hAnsiTheme="majorHAnsi"/>
                    <w:bCs/>
                    <w:sz w:val="22"/>
                    <w:szCs w:val="22"/>
                  </w:rPr>
                  <w:t xml:space="preserve">amples and send them to Aegis </w:t>
                </w:r>
                <w:r w:rsidRPr="00817926">
                  <w:rPr>
                    <w:rFonts w:asciiTheme="majorHAnsi" w:hAnsiTheme="majorHAnsi"/>
                    <w:bCs/>
                    <w:sz w:val="22"/>
                    <w:szCs w:val="22"/>
                  </w:rPr>
                  <w:t>Laboratory to obtain the results.</w:t>
                </w:r>
              </w:p>
              <w:p w:rsidR="002012D7" w:rsidRPr="008603DD" w:rsidRDefault="000F07FB">
                <w:pPr>
                  <w:tabs>
                    <w:tab w:val="left" w:pos="1980"/>
                  </w:tabs>
                  <w:rPr>
                    <w:rFonts w:asciiTheme="majorHAnsi" w:hAnsiTheme="majorHAnsi"/>
                    <w:b/>
                    <w:bCs/>
                    <w:sz w:val="22"/>
                    <w:szCs w:val="22"/>
                  </w:rPr>
                </w:pPr>
              </w:p>
            </w:sdtContent>
          </w:sdt>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0"/>
              </w:numPr>
              <w:tabs>
                <w:tab w:val="left" w:pos="1980"/>
              </w:tabs>
              <w:ind w:left="360" w:hanging="360"/>
              <w:rPr>
                <w:rFonts w:ascii="Calibri" w:eastAsia="Calibri" w:hAnsi="Calibri" w:cs="Calibri"/>
                <w:b/>
                <w:sz w:val="18"/>
              </w:rPr>
            </w:pPr>
            <w:r>
              <w:rPr>
                <w:rFonts w:ascii="Calibri" w:eastAsia="Calibri" w:hAnsi="Calibri" w:cs="Calibri"/>
                <w:b/>
                <w:sz w:val="18"/>
              </w:rPr>
              <w:lastRenderedPageBreak/>
              <w:t xml:space="preserve">DESCRIBE THE PROCEDURE FOR TESTING OF NON-ESSENTIAL STAFF AND VOLUNTEERS </w:t>
            </w:r>
          </w:p>
          <w:sdt>
            <w:sdtPr>
              <w:id w:val="830641236"/>
              <w:placeholder>
                <w:docPart w:val="408CED9DB1B4E642938EE1CB4AF49C83"/>
              </w:placeholder>
            </w:sdtPr>
            <w:sdtEndPr>
              <w:rPr>
                <w:rFonts w:asciiTheme="majorHAnsi" w:hAnsiTheme="majorHAnsi"/>
                <w:sz w:val="22"/>
                <w:szCs w:val="22"/>
              </w:rPr>
            </w:sdtEndPr>
            <w:sdtContent>
              <w:p w:rsidR="008603DD" w:rsidRPr="00817926" w:rsidRDefault="008603DD">
                <w:pPr>
                  <w:tabs>
                    <w:tab w:val="left" w:pos="1980"/>
                  </w:tabs>
                </w:pPr>
              </w:p>
              <w:p w:rsidR="002012D7" w:rsidRPr="00817926" w:rsidRDefault="008603DD">
                <w:pPr>
                  <w:tabs>
                    <w:tab w:val="left" w:pos="1980"/>
                  </w:tabs>
                  <w:rPr>
                    <w:rFonts w:ascii="Calibri" w:eastAsia="Calibri" w:hAnsi="Calibri" w:cs="Calibri"/>
                    <w:sz w:val="18"/>
                  </w:rPr>
                </w:pPr>
                <w:r w:rsidRPr="00817926">
                  <w:rPr>
                    <w:rFonts w:asciiTheme="majorHAnsi" w:hAnsiTheme="majorHAnsi"/>
                    <w:bCs/>
                    <w:sz w:val="22"/>
                    <w:szCs w:val="22"/>
                  </w:rPr>
                  <w:t>MVPCH has con</w:t>
                </w:r>
                <w:r w:rsidR="00817926">
                  <w:rPr>
                    <w:rFonts w:asciiTheme="majorHAnsi" w:hAnsiTheme="majorHAnsi"/>
                    <w:bCs/>
                    <w:sz w:val="22"/>
                    <w:szCs w:val="22"/>
                  </w:rPr>
                  <w:t>tracted with Aegis L</w:t>
                </w:r>
                <w:r w:rsidRPr="00817926">
                  <w:rPr>
                    <w:rFonts w:asciiTheme="majorHAnsi" w:hAnsiTheme="majorHAnsi"/>
                    <w:bCs/>
                    <w:sz w:val="22"/>
                    <w:szCs w:val="22"/>
                  </w:rPr>
                  <w:t>aboratory and has the ability to administer COVID-19 diagnostic tests if needed for all non-essential staff and volunteers, including those that are asymptomatic. Non-essential staff such as salon or beauty shop personnel and any other non-essential staff or volunteers that work routinely at MVPCH will be required t</w:t>
                </w:r>
                <w:r w:rsidR="00817926" w:rsidRPr="00817926">
                  <w:rPr>
                    <w:rFonts w:asciiTheme="majorHAnsi" w:hAnsiTheme="majorHAnsi"/>
                    <w:bCs/>
                    <w:sz w:val="22"/>
                    <w:szCs w:val="22"/>
                  </w:rPr>
                  <w:t>o test in accordance with the Pe</w:t>
                </w:r>
                <w:r w:rsidRPr="00817926">
                  <w:rPr>
                    <w:rFonts w:asciiTheme="majorHAnsi" w:hAnsiTheme="majorHAnsi"/>
                    <w:bCs/>
                    <w:sz w:val="22"/>
                    <w:szCs w:val="22"/>
                  </w:rPr>
                  <w:t>nnsy</w:t>
                </w:r>
                <w:r w:rsidR="00817926" w:rsidRPr="00817926">
                  <w:rPr>
                    <w:rFonts w:asciiTheme="majorHAnsi" w:hAnsiTheme="majorHAnsi"/>
                    <w:bCs/>
                    <w:sz w:val="22"/>
                    <w:szCs w:val="22"/>
                  </w:rPr>
                  <w:t>l</w:t>
                </w:r>
                <w:r w:rsidRPr="00817926">
                  <w:rPr>
                    <w:rFonts w:asciiTheme="majorHAnsi" w:hAnsiTheme="majorHAnsi"/>
                    <w:bCs/>
                    <w:sz w:val="22"/>
                    <w:szCs w:val="22"/>
                  </w:rPr>
                  <w:t xml:space="preserve">vania Department of Health guidelines for universal testing. MVPCH nursing staff </w:t>
                </w:r>
                <w:r w:rsidR="00817926" w:rsidRPr="00817926">
                  <w:rPr>
                    <w:rFonts w:asciiTheme="majorHAnsi" w:hAnsiTheme="majorHAnsi"/>
                    <w:bCs/>
                    <w:sz w:val="22"/>
                    <w:szCs w:val="22"/>
                  </w:rPr>
                  <w:t xml:space="preserve">will </w:t>
                </w:r>
                <w:r w:rsidRPr="00817926">
                  <w:rPr>
                    <w:rFonts w:asciiTheme="majorHAnsi" w:hAnsiTheme="majorHAnsi"/>
                    <w:bCs/>
                    <w:sz w:val="22"/>
                    <w:szCs w:val="22"/>
                  </w:rPr>
                  <w:t xml:space="preserve">obtain </w:t>
                </w:r>
                <w:r w:rsidR="00817926" w:rsidRPr="00817926">
                  <w:rPr>
                    <w:rFonts w:asciiTheme="majorHAnsi" w:hAnsiTheme="majorHAnsi"/>
                    <w:bCs/>
                    <w:sz w:val="22"/>
                    <w:szCs w:val="22"/>
                  </w:rPr>
                  <w:t xml:space="preserve">nasopharyngeal </w:t>
                </w:r>
                <w:r w:rsidRPr="00817926">
                  <w:rPr>
                    <w:rFonts w:asciiTheme="majorHAnsi" w:hAnsiTheme="majorHAnsi"/>
                    <w:bCs/>
                    <w:sz w:val="22"/>
                    <w:szCs w:val="22"/>
                  </w:rPr>
                  <w:t>s</w:t>
                </w:r>
                <w:r w:rsidR="00817926" w:rsidRPr="00817926">
                  <w:rPr>
                    <w:rFonts w:asciiTheme="majorHAnsi" w:hAnsiTheme="majorHAnsi"/>
                    <w:bCs/>
                    <w:sz w:val="22"/>
                    <w:szCs w:val="22"/>
                  </w:rPr>
                  <w:t xml:space="preserve">amples and send them to the </w:t>
                </w:r>
                <w:proofErr w:type="gramStart"/>
                <w:r w:rsidR="00817926" w:rsidRPr="00817926">
                  <w:rPr>
                    <w:rFonts w:asciiTheme="majorHAnsi" w:hAnsiTheme="majorHAnsi"/>
                    <w:bCs/>
                    <w:sz w:val="22"/>
                    <w:szCs w:val="22"/>
                  </w:rPr>
                  <w:t>Aegis  L</w:t>
                </w:r>
                <w:r w:rsidRPr="00817926">
                  <w:rPr>
                    <w:rFonts w:asciiTheme="majorHAnsi" w:hAnsiTheme="majorHAnsi"/>
                    <w:bCs/>
                    <w:sz w:val="22"/>
                    <w:szCs w:val="22"/>
                  </w:rPr>
                  <w:t>aboratory</w:t>
                </w:r>
                <w:proofErr w:type="gramEnd"/>
                <w:r w:rsidRPr="00817926">
                  <w:rPr>
                    <w:rFonts w:asciiTheme="majorHAnsi" w:hAnsiTheme="majorHAnsi"/>
                    <w:bCs/>
                    <w:sz w:val="22"/>
                    <w:szCs w:val="22"/>
                  </w:rPr>
                  <w:t xml:space="preserve"> to obtain the results. Ot</w:t>
                </w:r>
                <w:r w:rsidR="00817926" w:rsidRPr="00817926">
                  <w:rPr>
                    <w:rFonts w:asciiTheme="majorHAnsi" w:hAnsiTheme="majorHAnsi"/>
                    <w:bCs/>
                    <w:sz w:val="22"/>
                    <w:szCs w:val="22"/>
                  </w:rPr>
                  <w:t xml:space="preserve">her non-essential </w:t>
                </w:r>
                <w:proofErr w:type="gramStart"/>
                <w:r w:rsidR="00817926" w:rsidRPr="00817926">
                  <w:rPr>
                    <w:rFonts w:asciiTheme="majorHAnsi" w:hAnsiTheme="majorHAnsi"/>
                    <w:bCs/>
                    <w:sz w:val="22"/>
                    <w:szCs w:val="22"/>
                  </w:rPr>
                  <w:t xml:space="preserve">staff (e.g. </w:t>
                </w:r>
                <w:r w:rsidRPr="00817926">
                  <w:rPr>
                    <w:rFonts w:asciiTheme="majorHAnsi" w:hAnsiTheme="majorHAnsi"/>
                    <w:bCs/>
                    <w:sz w:val="22"/>
                    <w:szCs w:val="22"/>
                  </w:rPr>
                  <w:t>contra</w:t>
                </w:r>
                <w:r w:rsidR="00817926" w:rsidRPr="00817926">
                  <w:rPr>
                    <w:rFonts w:asciiTheme="majorHAnsi" w:hAnsiTheme="majorHAnsi"/>
                    <w:bCs/>
                    <w:sz w:val="22"/>
                    <w:szCs w:val="22"/>
                  </w:rPr>
                  <w:t>c</w:t>
                </w:r>
                <w:r w:rsidRPr="00817926">
                  <w:rPr>
                    <w:rFonts w:asciiTheme="majorHAnsi" w:hAnsiTheme="majorHAnsi"/>
                    <w:bCs/>
                    <w:sz w:val="22"/>
                    <w:szCs w:val="22"/>
                  </w:rPr>
                  <w:t>tors</w:t>
                </w:r>
                <w:r w:rsidR="00817926" w:rsidRPr="00817926">
                  <w:rPr>
                    <w:rFonts w:asciiTheme="majorHAnsi" w:hAnsiTheme="majorHAnsi"/>
                    <w:bCs/>
                    <w:sz w:val="22"/>
                    <w:szCs w:val="22"/>
                  </w:rPr>
                  <w:t>)</w:t>
                </w:r>
                <w:r w:rsidRPr="00817926">
                  <w:rPr>
                    <w:rFonts w:asciiTheme="majorHAnsi" w:hAnsiTheme="majorHAnsi"/>
                    <w:bCs/>
                    <w:sz w:val="22"/>
                    <w:szCs w:val="22"/>
                  </w:rPr>
                  <w:t xml:space="preserve"> that fail</w:t>
                </w:r>
                <w:proofErr w:type="gramEnd"/>
                <w:r w:rsidRPr="00817926">
                  <w:rPr>
                    <w:rFonts w:asciiTheme="majorHAnsi" w:hAnsiTheme="majorHAnsi"/>
                    <w:bCs/>
                    <w:sz w:val="22"/>
                    <w:szCs w:val="22"/>
                  </w:rPr>
                  <w:t xml:space="preserve"> to pass screening procedures will be referred to their personal physician for appropriate treatment and intervention.</w:t>
                </w:r>
              </w:p>
            </w:sdtContent>
          </w:sdt>
          <w:p w:rsidR="002012D7" w:rsidRDefault="002012D7">
            <w:pPr>
              <w:tabs>
                <w:tab w:val="left" w:pos="1980"/>
              </w:tabs>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1"/>
              </w:numPr>
              <w:tabs>
                <w:tab w:val="left" w:pos="1980"/>
              </w:tabs>
              <w:ind w:left="360" w:hanging="360"/>
              <w:rPr>
                <w:rFonts w:ascii="Calibri" w:eastAsia="Calibri" w:hAnsi="Calibri" w:cs="Calibri"/>
                <w:b/>
                <w:sz w:val="18"/>
              </w:rPr>
            </w:pPr>
            <w:r>
              <w:rPr>
                <w:rFonts w:ascii="Calibri" w:eastAsia="Calibri" w:hAnsi="Calibri" w:cs="Calibri"/>
                <w:b/>
                <w:sz w:val="18"/>
              </w:rPr>
              <w:t>DESCRIBE THE PROCEDURE FOR ADDRESSING RESIDENTS OR STAFF THAT DECLINE OR ARE UNABLE TO BE TESTED</w:t>
            </w:r>
          </w:p>
          <w:p w:rsidR="00817926" w:rsidRDefault="00817926">
            <w:pPr>
              <w:tabs>
                <w:tab w:val="left" w:pos="1980"/>
              </w:tabs>
              <w:rPr>
                <w:rFonts w:asciiTheme="majorHAnsi" w:hAnsiTheme="majorHAnsi"/>
                <w:sz w:val="22"/>
                <w:szCs w:val="22"/>
              </w:rPr>
            </w:pPr>
          </w:p>
          <w:p w:rsidR="002012D7" w:rsidRPr="00817926" w:rsidRDefault="00817926">
            <w:pPr>
              <w:tabs>
                <w:tab w:val="left" w:pos="1980"/>
              </w:tabs>
              <w:rPr>
                <w:rFonts w:asciiTheme="majorHAnsi" w:eastAsia="Calibri" w:hAnsiTheme="majorHAnsi" w:cs="Calibri"/>
                <w:b/>
                <w:sz w:val="22"/>
                <w:szCs w:val="22"/>
              </w:rPr>
            </w:pPr>
            <w:r w:rsidRPr="00817926">
              <w:rPr>
                <w:rFonts w:asciiTheme="majorHAnsi" w:hAnsiTheme="majorHAnsi"/>
                <w:sz w:val="22"/>
                <w:szCs w:val="22"/>
              </w:rPr>
              <w:t>Residents or staff that decline or unable to be tested will be considered a "person under investigation" (PUI). PUI residents will be required to quarantine in the facility's COVID-19</w:t>
            </w:r>
            <w:r w:rsidR="00257ED7">
              <w:rPr>
                <w:rFonts w:asciiTheme="majorHAnsi" w:hAnsiTheme="majorHAnsi"/>
                <w:sz w:val="22"/>
                <w:szCs w:val="22"/>
              </w:rPr>
              <w:t xml:space="preserve"> negative pressure</w:t>
            </w:r>
            <w:r w:rsidRPr="00817926">
              <w:rPr>
                <w:rFonts w:asciiTheme="majorHAnsi" w:hAnsiTheme="majorHAnsi"/>
                <w:sz w:val="22"/>
                <w:szCs w:val="22"/>
              </w:rPr>
              <w:t xml:space="preserve"> room for 14 days. The resident and the resident's responsible party will be educa</w:t>
            </w:r>
            <w:r>
              <w:rPr>
                <w:rFonts w:asciiTheme="majorHAnsi" w:hAnsiTheme="majorHAnsi"/>
                <w:sz w:val="22"/>
                <w:szCs w:val="22"/>
              </w:rPr>
              <w:t>ted on the benefits of testing if</w:t>
            </w:r>
            <w:r w:rsidRPr="00817926">
              <w:rPr>
                <w:rFonts w:asciiTheme="majorHAnsi" w:hAnsiTheme="majorHAnsi"/>
                <w:sz w:val="22"/>
                <w:szCs w:val="22"/>
              </w:rPr>
              <w:t xml:space="preserve"> the</w:t>
            </w:r>
            <w:r>
              <w:rPr>
                <w:rFonts w:asciiTheme="majorHAnsi" w:hAnsiTheme="majorHAnsi"/>
                <w:sz w:val="22"/>
                <w:szCs w:val="22"/>
              </w:rPr>
              <w:t>y</w:t>
            </w:r>
            <w:r w:rsidRPr="00817926">
              <w:rPr>
                <w:rFonts w:asciiTheme="majorHAnsi" w:hAnsiTheme="majorHAnsi"/>
                <w:sz w:val="22"/>
                <w:szCs w:val="22"/>
              </w:rPr>
              <w:t xml:space="preserve"> have refused. PUI staff that refuse or unable to be tested will be remove</w:t>
            </w:r>
            <w:r>
              <w:rPr>
                <w:rFonts w:asciiTheme="majorHAnsi" w:hAnsiTheme="majorHAnsi"/>
                <w:sz w:val="22"/>
                <w:szCs w:val="22"/>
              </w:rPr>
              <w:t>d from the work area and be ref</w:t>
            </w:r>
            <w:r w:rsidRPr="00817926">
              <w:rPr>
                <w:rFonts w:asciiTheme="majorHAnsi" w:hAnsiTheme="majorHAnsi"/>
                <w:sz w:val="22"/>
                <w:szCs w:val="22"/>
              </w:rPr>
              <w:t>er</w:t>
            </w:r>
            <w:r>
              <w:rPr>
                <w:rFonts w:asciiTheme="majorHAnsi" w:hAnsiTheme="majorHAnsi"/>
                <w:sz w:val="22"/>
                <w:szCs w:val="22"/>
              </w:rPr>
              <w:t>red to the A</w:t>
            </w:r>
            <w:r w:rsidRPr="00817926">
              <w:rPr>
                <w:rFonts w:asciiTheme="majorHAnsi" w:hAnsiTheme="majorHAnsi"/>
                <w:sz w:val="22"/>
                <w:szCs w:val="22"/>
              </w:rPr>
              <w:t xml:space="preserve">dministrator </w:t>
            </w:r>
            <w:r>
              <w:rPr>
                <w:rFonts w:asciiTheme="majorHAnsi" w:hAnsiTheme="majorHAnsi"/>
                <w:sz w:val="22"/>
                <w:szCs w:val="22"/>
              </w:rPr>
              <w:t xml:space="preserve">and Director of Operations </w:t>
            </w:r>
            <w:r w:rsidRPr="00817926">
              <w:rPr>
                <w:rFonts w:asciiTheme="majorHAnsi" w:hAnsiTheme="majorHAnsi"/>
                <w:sz w:val="22"/>
                <w:szCs w:val="22"/>
              </w:rPr>
              <w:t>for follow-up.</w:t>
            </w:r>
          </w:p>
          <w:p w:rsidR="002012D7" w:rsidRDefault="002012D7">
            <w:pPr>
              <w:tabs>
                <w:tab w:val="left" w:pos="1980"/>
              </w:tabs>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2"/>
              </w:numPr>
              <w:tabs>
                <w:tab w:val="left" w:pos="1980"/>
              </w:tabs>
              <w:ind w:left="360" w:hanging="360"/>
              <w:rPr>
                <w:rFonts w:ascii="Calibri" w:eastAsia="Calibri" w:hAnsi="Calibri" w:cs="Calibri"/>
                <w:b/>
                <w:sz w:val="18"/>
              </w:rPr>
            </w:pPr>
            <w:r>
              <w:rPr>
                <w:rFonts w:ascii="Calibri" w:eastAsia="Calibri" w:hAnsi="Calibri" w:cs="Calibri"/>
                <w:b/>
                <w:sz w:val="18"/>
              </w:rPr>
              <w:t xml:space="preserve">DESCRIBE THE PLAN TO COHORT OR ISOLATE RESIDENTS DIAGNOSED WITH COVID-19 IN ACCORDANCE WITH </w:t>
            </w:r>
            <w:hyperlink r:id="rId7">
              <w:r>
                <w:rPr>
                  <w:rFonts w:ascii="Calibri" w:eastAsia="Calibri" w:hAnsi="Calibri" w:cs="Calibri"/>
                  <w:b/>
                  <w:color w:val="0563C1"/>
                  <w:sz w:val="18"/>
                  <w:u w:val="single"/>
                </w:rPr>
                <w:t>PA-HAN-509</w:t>
              </w:r>
            </w:hyperlink>
            <w:r>
              <w:rPr>
                <w:rFonts w:ascii="Calibri" w:eastAsia="Calibri" w:hAnsi="Calibri" w:cs="Calibri"/>
                <w:b/>
                <w:sz w:val="18"/>
              </w:rPr>
              <w:t xml:space="preserve"> PURSUANT TO SECITON 1 OF THE </w:t>
            </w:r>
            <w:r>
              <w:rPr>
                <w:rFonts w:ascii="Calibri" w:eastAsia="Calibri" w:hAnsi="Calibri" w:cs="Calibri"/>
                <w:b/>
                <w:i/>
                <w:sz w:val="18"/>
              </w:rPr>
              <w:t xml:space="preserve">INTERIM GUIDANCE FOR Personal Care Homes, Assisted Living Residences and Intermediate Care </w:t>
            </w:r>
            <w:proofErr w:type="spellStart"/>
            <w:r>
              <w:rPr>
                <w:rFonts w:ascii="Calibri" w:eastAsia="Calibri" w:hAnsi="Calibri" w:cs="Calibri"/>
                <w:b/>
                <w:i/>
                <w:sz w:val="18"/>
              </w:rPr>
              <w:t>Facilitiess</w:t>
            </w:r>
            <w:proofErr w:type="spellEnd"/>
            <w:r>
              <w:rPr>
                <w:rFonts w:ascii="Calibri" w:eastAsia="Calibri" w:hAnsi="Calibri" w:cs="Calibri"/>
                <w:b/>
                <w:i/>
                <w:sz w:val="18"/>
              </w:rPr>
              <w:t xml:space="preserve"> DURING COVID-19</w:t>
            </w:r>
            <w:r>
              <w:rPr>
                <w:rFonts w:ascii="Calibri" w:eastAsia="Calibri" w:hAnsi="Calibri" w:cs="Calibri"/>
                <w:b/>
                <w:sz w:val="18"/>
              </w:rPr>
              <w:t>.</w:t>
            </w:r>
          </w:p>
          <w:p w:rsidR="00B100CA" w:rsidRDefault="00B100CA">
            <w:pPr>
              <w:tabs>
                <w:tab w:val="left" w:pos="1980"/>
              </w:tabs>
              <w:rPr>
                <w:rFonts w:asciiTheme="majorHAnsi" w:hAnsiTheme="majorHAnsi"/>
                <w:bCs/>
                <w:sz w:val="22"/>
                <w:szCs w:val="22"/>
              </w:rPr>
            </w:pPr>
          </w:p>
          <w:p w:rsidR="002012D7" w:rsidRPr="00817926" w:rsidRDefault="00817926">
            <w:pPr>
              <w:tabs>
                <w:tab w:val="left" w:pos="1980"/>
              </w:tabs>
              <w:rPr>
                <w:rFonts w:asciiTheme="majorHAnsi" w:eastAsia="Calibri" w:hAnsiTheme="majorHAnsi" w:cs="Calibri"/>
                <w:sz w:val="22"/>
                <w:szCs w:val="22"/>
              </w:rPr>
            </w:pPr>
            <w:r w:rsidRPr="00817926">
              <w:rPr>
                <w:rFonts w:asciiTheme="majorHAnsi" w:hAnsiTheme="majorHAnsi"/>
                <w:bCs/>
                <w:sz w:val="22"/>
                <w:szCs w:val="22"/>
              </w:rPr>
              <w:t xml:space="preserve">Residents </w:t>
            </w:r>
            <w:r w:rsidR="003F796A">
              <w:rPr>
                <w:rFonts w:asciiTheme="majorHAnsi" w:hAnsiTheme="majorHAnsi"/>
                <w:bCs/>
                <w:sz w:val="22"/>
                <w:szCs w:val="22"/>
              </w:rPr>
              <w:t xml:space="preserve">diagnosed with COVID-19 </w:t>
            </w:r>
            <w:r w:rsidRPr="00817926">
              <w:rPr>
                <w:rFonts w:asciiTheme="majorHAnsi" w:hAnsiTheme="majorHAnsi"/>
                <w:bCs/>
                <w:sz w:val="22"/>
                <w:szCs w:val="22"/>
              </w:rPr>
              <w:t xml:space="preserve">will be </w:t>
            </w:r>
            <w:proofErr w:type="spellStart"/>
            <w:r w:rsidRPr="00817926">
              <w:rPr>
                <w:rFonts w:asciiTheme="majorHAnsi" w:hAnsiTheme="majorHAnsi"/>
                <w:bCs/>
                <w:sz w:val="22"/>
                <w:szCs w:val="22"/>
              </w:rPr>
              <w:t>cohorted</w:t>
            </w:r>
            <w:proofErr w:type="spellEnd"/>
            <w:r>
              <w:rPr>
                <w:rFonts w:asciiTheme="majorHAnsi" w:hAnsiTheme="majorHAnsi"/>
                <w:bCs/>
                <w:sz w:val="22"/>
                <w:szCs w:val="22"/>
              </w:rPr>
              <w:t xml:space="preserve"> or isolated</w:t>
            </w:r>
            <w:r w:rsidR="003F796A">
              <w:rPr>
                <w:rFonts w:asciiTheme="majorHAnsi" w:hAnsiTheme="majorHAnsi"/>
                <w:bCs/>
                <w:sz w:val="22"/>
                <w:szCs w:val="22"/>
              </w:rPr>
              <w:t xml:space="preserve"> in</w:t>
            </w:r>
            <w:r w:rsidRPr="00817926">
              <w:rPr>
                <w:rFonts w:asciiTheme="majorHAnsi" w:hAnsiTheme="majorHAnsi"/>
                <w:bCs/>
                <w:sz w:val="22"/>
                <w:szCs w:val="22"/>
              </w:rPr>
              <w:t xml:space="preserve"> a separate unit</w:t>
            </w:r>
            <w:r>
              <w:rPr>
                <w:rFonts w:asciiTheme="majorHAnsi" w:hAnsiTheme="majorHAnsi"/>
                <w:bCs/>
                <w:sz w:val="22"/>
                <w:szCs w:val="22"/>
              </w:rPr>
              <w:t xml:space="preserve"> in the </w:t>
            </w:r>
            <w:r w:rsidR="00257ED7">
              <w:rPr>
                <w:rFonts w:asciiTheme="majorHAnsi" w:hAnsiTheme="majorHAnsi"/>
                <w:bCs/>
                <w:sz w:val="22"/>
                <w:szCs w:val="22"/>
              </w:rPr>
              <w:t>ground floor</w:t>
            </w:r>
            <w:r>
              <w:rPr>
                <w:rFonts w:asciiTheme="majorHAnsi" w:hAnsiTheme="majorHAnsi"/>
                <w:bCs/>
                <w:sz w:val="22"/>
                <w:szCs w:val="22"/>
              </w:rPr>
              <w:t xml:space="preserve"> of the facility</w:t>
            </w:r>
            <w:r w:rsidR="003F796A">
              <w:rPr>
                <w:rFonts w:asciiTheme="majorHAnsi" w:hAnsiTheme="majorHAnsi"/>
                <w:bCs/>
                <w:sz w:val="22"/>
                <w:szCs w:val="22"/>
              </w:rPr>
              <w:t xml:space="preserve"> that has negative pressure capability.</w:t>
            </w:r>
            <w:r w:rsidRPr="00817926">
              <w:rPr>
                <w:rFonts w:asciiTheme="majorHAnsi" w:hAnsiTheme="majorHAnsi"/>
                <w:bCs/>
                <w:sz w:val="22"/>
                <w:szCs w:val="22"/>
              </w:rPr>
              <w:t xml:space="preserve"> </w:t>
            </w:r>
            <w:r w:rsidR="003F796A">
              <w:rPr>
                <w:rFonts w:asciiTheme="majorHAnsi" w:hAnsiTheme="majorHAnsi"/>
                <w:bCs/>
                <w:sz w:val="22"/>
                <w:szCs w:val="22"/>
              </w:rPr>
              <w:t xml:space="preserve">The </w:t>
            </w:r>
            <w:r w:rsidR="00257ED7">
              <w:rPr>
                <w:rFonts w:asciiTheme="majorHAnsi" w:hAnsiTheme="majorHAnsi"/>
                <w:bCs/>
                <w:sz w:val="22"/>
                <w:szCs w:val="22"/>
              </w:rPr>
              <w:t>ground floor</w:t>
            </w:r>
            <w:r w:rsidR="003F796A">
              <w:rPr>
                <w:rFonts w:asciiTheme="majorHAnsi" w:hAnsiTheme="majorHAnsi"/>
                <w:bCs/>
                <w:sz w:val="22"/>
                <w:szCs w:val="22"/>
              </w:rPr>
              <w:t xml:space="preserve"> area will be designated a Red Zone. </w:t>
            </w:r>
            <w:r w:rsidRPr="00817926">
              <w:rPr>
                <w:rFonts w:asciiTheme="majorHAnsi" w:hAnsiTheme="majorHAnsi"/>
                <w:bCs/>
                <w:sz w:val="22"/>
                <w:szCs w:val="22"/>
              </w:rPr>
              <w:t xml:space="preserve">Residents that have been potentially exposed to COVID-19 will be </w:t>
            </w:r>
            <w:r w:rsidR="003F796A">
              <w:rPr>
                <w:rFonts w:asciiTheme="majorHAnsi" w:hAnsiTheme="majorHAnsi"/>
                <w:bCs/>
                <w:sz w:val="22"/>
                <w:szCs w:val="22"/>
              </w:rPr>
              <w:t xml:space="preserve">tested and then </w:t>
            </w:r>
            <w:proofErr w:type="spellStart"/>
            <w:r w:rsidRPr="00817926">
              <w:rPr>
                <w:rFonts w:asciiTheme="majorHAnsi" w:hAnsiTheme="majorHAnsi"/>
                <w:bCs/>
                <w:sz w:val="22"/>
                <w:szCs w:val="22"/>
              </w:rPr>
              <w:t>cohorted</w:t>
            </w:r>
            <w:proofErr w:type="spellEnd"/>
            <w:r w:rsidRPr="00817926">
              <w:rPr>
                <w:rFonts w:asciiTheme="majorHAnsi" w:hAnsiTheme="majorHAnsi"/>
                <w:bCs/>
                <w:sz w:val="22"/>
                <w:szCs w:val="22"/>
              </w:rPr>
              <w:t xml:space="preserve"> in the their ro</w:t>
            </w:r>
            <w:r w:rsidR="003F796A">
              <w:rPr>
                <w:rFonts w:asciiTheme="majorHAnsi" w:hAnsiTheme="majorHAnsi"/>
                <w:bCs/>
                <w:sz w:val="22"/>
                <w:szCs w:val="22"/>
              </w:rPr>
              <w:t xml:space="preserve">om as a Yellow Zone for 14 days </w:t>
            </w:r>
            <w:r w:rsidRPr="00817926">
              <w:rPr>
                <w:rFonts w:asciiTheme="majorHAnsi" w:hAnsiTheme="majorHAnsi"/>
                <w:bCs/>
                <w:sz w:val="22"/>
                <w:szCs w:val="22"/>
              </w:rPr>
              <w:t>post exposure</w:t>
            </w:r>
            <w:r w:rsidR="003F796A">
              <w:rPr>
                <w:rFonts w:asciiTheme="majorHAnsi" w:hAnsiTheme="majorHAnsi"/>
                <w:bCs/>
                <w:sz w:val="22"/>
                <w:szCs w:val="22"/>
              </w:rPr>
              <w:t xml:space="preserve"> or pending test results</w:t>
            </w:r>
            <w:r w:rsidRPr="00817926">
              <w:rPr>
                <w:rFonts w:asciiTheme="majorHAnsi" w:hAnsiTheme="majorHAnsi"/>
                <w:bCs/>
                <w:sz w:val="22"/>
                <w:szCs w:val="22"/>
              </w:rPr>
              <w:t>. Any resident in the facility with a negative SARS-CoV-2 PCR test or that has not been tested and is beli</w:t>
            </w:r>
            <w:r w:rsidR="003F796A">
              <w:rPr>
                <w:rFonts w:asciiTheme="majorHAnsi" w:hAnsiTheme="majorHAnsi"/>
                <w:bCs/>
                <w:sz w:val="22"/>
                <w:szCs w:val="22"/>
              </w:rPr>
              <w:t>e</w:t>
            </w:r>
            <w:r w:rsidRPr="00817926">
              <w:rPr>
                <w:rFonts w:asciiTheme="majorHAnsi" w:hAnsiTheme="majorHAnsi"/>
                <w:bCs/>
                <w:sz w:val="22"/>
                <w:szCs w:val="22"/>
              </w:rPr>
              <w:t xml:space="preserve">ved to be unexposed with be </w:t>
            </w:r>
            <w:proofErr w:type="spellStart"/>
            <w:r w:rsidRPr="00817926">
              <w:rPr>
                <w:rFonts w:asciiTheme="majorHAnsi" w:hAnsiTheme="majorHAnsi"/>
                <w:bCs/>
                <w:sz w:val="22"/>
                <w:szCs w:val="22"/>
              </w:rPr>
              <w:t>cohorted</w:t>
            </w:r>
            <w:proofErr w:type="spellEnd"/>
            <w:r w:rsidRPr="00817926">
              <w:rPr>
                <w:rFonts w:asciiTheme="majorHAnsi" w:hAnsiTheme="majorHAnsi"/>
                <w:bCs/>
                <w:sz w:val="22"/>
                <w:szCs w:val="22"/>
              </w:rPr>
              <w:t xml:space="preserve"> in the COVID-19 unexposed </w:t>
            </w:r>
            <w:r w:rsidR="003F796A">
              <w:rPr>
                <w:rFonts w:asciiTheme="majorHAnsi" w:hAnsiTheme="majorHAnsi"/>
                <w:bCs/>
                <w:sz w:val="22"/>
                <w:szCs w:val="22"/>
              </w:rPr>
              <w:t xml:space="preserve">area of the facility </w:t>
            </w:r>
            <w:r w:rsidRPr="00817926">
              <w:rPr>
                <w:rFonts w:asciiTheme="majorHAnsi" w:hAnsiTheme="majorHAnsi"/>
                <w:bCs/>
                <w:sz w:val="22"/>
                <w:szCs w:val="22"/>
              </w:rPr>
              <w:t xml:space="preserve">or Green Zone. </w:t>
            </w:r>
          </w:p>
          <w:p w:rsidR="002012D7" w:rsidRDefault="002012D7">
            <w:pPr>
              <w:tabs>
                <w:tab w:val="left" w:pos="1980"/>
              </w:tabs>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3"/>
              </w:numPr>
              <w:tabs>
                <w:tab w:val="left" w:pos="1980"/>
              </w:tabs>
              <w:ind w:left="360" w:hanging="360"/>
              <w:rPr>
                <w:rFonts w:ascii="Calibri" w:eastAsia="Calibri" w:hAnsi="Calibri" w:cs="Calibri"/>
                <w:b/>
                <w:sz w:val="18"/>
              </w:rPr>
            </w:pPr>
            <w:r>
              <w:rPr>
                <w:rFonts w:ascii="Calibri" w:eastAsia="Calibri" w:hAnsi="Calibri" w:cs="Calibri"/>
                <w:b/>
                <w:sz w:val="18"/>
              </w:rPr>
              <w:t>DESCRIBE THE CURRENT CACHE OF PERSONAL PROTECTIVE EQUIPMENT (PPE) AND THE PLAN TO ENSURE AN ADEQUATE SUPPLY OF PPE FOR STAFF (BASED ON THE TYPE OF CARE EXPECTED TO BE PROVIDED)</w:t>
            </w:r>
          </w:p>
          <w:sdt>
            <w:sdtPr>
              <w:rPr>
                <w:rFonts w:asciiTheme="majorHAnsi" w:hAnsiTheme="majorHAnsi"/>
                <w:bCs/>
                <w:sz w:val="22"/>
                <w:szCs w:val="22"/>
              </w:rPr>
              <w:id w:val="785934421"/>
              <w:placeholder>
                <w:docPart w:val="5B27694D3861634989A2F9B3DEB63555"/>
              </w:placeholder>
            </w:sdtPr>
            <w:sdtContent>
              <w:p w:rsidR="00B100CA" w:rsidRDefault="00B100CA" w:rsidP="003F796A">
                <w:pPr>
                  <w:tabs>
                    <w:tab w:val="left" w:pos="1980"/>
                  </w:tabs>
                  <w:rPr>
                    <w:rFonts w:asciiTheme="majorHAnsi" w:hAnsiTheme="majorHAnsi"/>
                    <w:bCs/>
                    <w:sz w:val="22"/>
                    <w:szCs w:val="22"/>
                  </w:rPr>
                </w:pPr>
              </w:p>
              <w:p w:rsidR="003F796A" w:rsidRPr="003F796A" w:rsidRDefault="003F796A" w:rsidP="003F796A">
                <w:pPr>
                  <w:tabs>
                    <w:tab w:val="left" w:pos="1980"/>
                  </w:tabs>
                  <w:rPr>
                    <w:rFonts w:asciiTheme="majorHAnsi" w:hAnsiTheme="majorHAnsi"/>
                    <w:bCs/>
                    <w:sz w:val="22"/>
                    <w:szCs w:val="22"/>
                  </w:rPr>
                </w:pPr>
                <w:r>
                  <w:rPr>
                    <w:rFonts w:asciiTheme="majorHAnsi" w:hAnsiTheme="majorHAnsi"/>
                    <w:bCs/>
                    <w:sz w:val="22"/>
                    <w:szCs w:val="22"/>
                  </w:rPr>
                  <w:t>MVPCH has a minimum seven</w:t>
                </w:r>
                <w:r w:rsidRPr="003F796A">
                  <w:rPr>
                    <w:rFonts w:asciiTheme="majorHAnsi" w:hAnsiTheme="majorHAnsi"/>
                    <w:bCs/>
                    <w:sz w:val="22"/>
                    <w:szCs w:val="22"/>
                  </w:rPr>
                  <w:t xml:space="preserve"> day stockpile of PPE on hand at all times. PPE consumption is monitored regularly by the Director of Nursing and Director of Operations. </w:t>
                </w:r>
              </w:p>
            </w:sdtContent>
          </w:sdt>
          <w:p w:rsidR="002012D7" w:rsidRDefault="002012D7">
            <w:pPr>
              <w:tabs>
                <w:tab w:val="left" w:pos="1980"/>
              </w:tabs>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4"/>
              </w:numPr>
              <w:tabs>
                <w:tab w:val="left" w:pos="1980"/>
              </w:tabs>
              <w:ind w:left="360" w:hanging="360"/>
              <w:rPr>
                <w:rFonts w:ascii="Calibri" w:eastAsia="Calibri" w:hAnsi="Calibri" w:cs="Calibri"/>
                <w:b/>
                <w:sz w:val="18"/>
              </w:rPr>
            </w:pPr>
            <w:r>
              <w:rPr>
                <w:rFonts w:ascii="Calibri" w:eastAsia="Calibri" w:hAnsi="Calibri" w:cs="Calibri"/>
                <w:b/>
                <w:sz w:val="18"/>
              </w:rPr>
              <w:t xml:space="preserve">DESCRIBE THE CURRENT STAFFING STATUS AND THE PLAN TO ENSURE NO STAFFING SHORTAGES </w:t>
            </w:r>
          </w:p>
          <w:p w:rsidR="002012D7" w:rsidRDefault="002012D7">
            <w:pPr>
              <w:tabs>
                <w:tab w:val="left" w:pos="1980"/>
              </w:tabs>
              <w:rPr>
                <w:rFonts w:ascii="Calibri" w:eastAsia="Calibri" w:hAnsi="Calibri" w:cs="Calibri"/>
                <w:b/>
                <w:sz w:val="18"/>
              </w:rPr>
            </w:pPr>
          </w:p>
          <w:sdt>
            <w:sdtPr>
              <w:rPr>
                <w:rFonts w:eastAsiaTheme="minorHAnsi"/>
                <w:b/>
                <w:bCs/>
                <w:sz w:val="22"/>
                <w:szCs w:val="22"/>
                <w:lang w:eastAsia="en-US"/>
              </w:rPr>
              <w:id w:val="-895660016"/>
              <w:placeholder>
                <w:docPart w:val="8334FDA1EC5D0142B9CBC6D4BCD2C979"/>
              </w:placeholder>
            </w:sdtPr>
            <w:sdtEndPr>
              <w:rPr>
                <w:rFonts w:ascii="Calibri" w:hAnsi="Calibri"/>
                <w:b w:val="0"/>
                <w:bCs w:val="0"/>
                <w:sz w:val="20"/>
                <w:szCs w:val="20"/>
              </w:rPr>
            </w:sdtEndPr>
            <w:sdtContent>
              <w:p w:rsidR="00B717B2" w:rsidRPr="003F796A" w:rsidRDefault="00B717B2" w:rsidP="00B717B2">
                <w:pPr>
                  <w:tabs>
                    <w:tab w:val="left" w:pos="1980"/>
                  </w:tabs>
                  <w:rPr>
                    <w:rFonts w:ascii="Calibri" w:hAnsi="Calibri"/>
                    <w:bCs/>
                    <w:sz w:val="20"/>
                    <w:szCs w:val="20"/>
                  </w:rPr>
                </w:pPr>
                <w:r w:rsidRPr="003F796A">
                  <w:rPr>
                    <w:rFonts w:ascii="Calibri" w:hAnsi="Calibri"/>
                    <w:bCs/>
                    <w:sz w:val="20"/>
                    <w:szCs w:val="20"/>
                  </w:rPr>
                  <w:t>MVPCH currently has adequate staffing in all departments to meet any regulatory requirements and needs of its residents. To ensure we have no staffing shortages we have</w:t>
                </w:r>
                <w:r w:rsidR="00257ED7">
                  <w:rPr>
                    <w:rFonts w:ascii="Calibri" w:hAnsi="Calibri"/>
                    <w:bCs/>
                    <w:sz w:val="20"/>
                    <w:szCs w:val="20"/>
                  </w:rPr>
                  <w:t>/ or will</w:t>
                </w:r>
                <w:r w:rsidRPr="003F796A">
                  <w:rPr>
                    <w:rFonts w:ascii="Calibri" w:hAnsi="Calibri"/>
                    <w:bCs/>
                    <w:sz w:val="20"/>
                    <w:szCs w:val="20"/>
                  </w:rPr>
                  <w:t xml:space="preserve"> implemented incentive pay, provided flexible scheduling, additional paid time off, hired temporary staffing for nursing and activities departments, and utilized agency staffing when needed to maintain PPDs. Recruitment efforts have been intensified during this time to maintain adequate staffing. </w:t>
                </w:r>
              </w:p>
              <w:p w:rsidR="00B717B2" w:rsidRPr="003F796A" w:rsidRDefault="00B717B2" w:rsidP="00B717B2">
                <w:pPr>
                  <w:tabs>
                    <w:tab w:val="left" w:pos="1980"/>
                  </w:tabs>
                  <w:rPr>
                    <w:rFonts w:ascii="Calibri" w:hAnsi="Calibri"/>
                    <w:bCs/>
                    <w:sz w:val="20"/>
                    <w:szCs w:val="20"/>
                  </w:rPr>
                </w:pPr>
              </w:p>
              <w:p w:rsidR="00B717B2" w:rsidRPr="003F796A" w:rsidRDefault="00B717B2" w:rsidP="00B717B2">
                <w:pPr>
                  <w:tabs>
                    <w:tab w:val="left" w:pos="1980"/>
                  </w:tabs>
                  <w:rPr>
                    <w:rFonts w:ascii="Calibri" w:hAnsi="Calibri"/>
                    <w:bCs/>
                    <w:sz w:val="20"/>
                    <w:szCs w:val="20"/>
                  </w:rPr>
                </w:pPr>
                <w:r w:rsidRPr="003F796A">
                  <w:rPr>
                    <w:rFonts w:ascii="Calibri" w:hAnsi="Calibri"/>
                    <w:bCs/>
                    <w:sz w:val="20"/>
                    <w:szCs w:val="20"/>
                  </w:rPr>
                  <w:t xml:space="preserve">Maple Valley Personal Care Home maintains an established schedule of care at all times. MVPCH </w:t>
                </w:r>
                <w:r w:rsidRPr="003F796A">
                  <w:rPr>
                    <w:rFonts w:ascii="Calibri" w:hAnsi="Calibri"/>
                    <w:bCs/>
                    <w:sz w:val="20"/>
                    <w:szCs w:val="20"/>
                  </w:rPr>
                  <w:lastRenderedPageBreak/>
                  <w:t>requires staff to report for duty during emergency situations as determined by the organization and regulatory/governmental agencies. Understanding that this may pose considerable hardship on certain individuals depending on the circumstance, additional measures will be taken to recognize staff for their commitment to the residents we serve. Emergency situations will be declared with a beginning time and if known, an ending time. Emergency situations may require adjusted staffing patterns and cooperation between departments as well as enlisting management and administration personnel for personal care in extreme circumstances. The following responses will be used in conjunction with the organization's Emergency Staffing Plan as situations demand, up to and including our most significant crisis:</w:t>
                </w:r>
              </w:p>
              <w:p w:rsidR="00B717B2" w:rsidRPr="003F796A" w:rsidRDefault="00B717B2" w:rsidP="00B717B2">
                <w:pPr>
                  <w:tabs>
                    <w:tab w:val="left" w:pos="1980"/>
                  </w:tabs>
                  <w:rPr>
                    <w:rFonts w:ascii="Calibri" w:hAnsi="Calibri"/>
                    <w:bCs/>
                    <w:sz w:val="20"/>
                    <w:szCs w:val="20"/>
                  </w:rPr>
                </w:pP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Staff will be asked to stay at MVPCH to be available for additional shifts.</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MVPCH will provide food and shelter.</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Transportation may be offered.</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 xml:space="preserve">Overnight </w:t>
                </w:r>
                <w:r w:rsidR="003F796A" w:rsidRPr="003F796A">
                  <w:rPr>
                    <w:rFonts w:ascii="Calibri" w:hAnsi="Calibri"/>
                    <w:bCs/>
                    <w:sz w:val="20"/>
                    <w:szCs w:val="20"/>
                  </w:rPr>
                  <w:t>accommodations</w:t>
                </w:r>
                <w:r w:rsidRPr="003F796A">
                  <w:rPr>
                    <w:rFonts w:ascii="Calibri" w:hAnsi="Calibri"/>
                    <w:bCs/>
                    <w:sz w:val="20"/>
                    <w:szCs w:val="20"/>
                  </w:rPr>
                  <w:t xml:space="preserve"> will be provided.</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Requests for time off will not be granted.</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Salaried staff schedules will be flexed to meet resident and organization demands.</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Administrative and Operations staff will be solicited to provide residents care services if needed.</w:t>
                </w:r>
              </w:p>
              <w:p w:rsidR="00B717B2" w:rsidRPr="003F796A" w:rsidRDefault="00B717B2" w:rsidP="00B717B2">
                <w:pPr>
                  <w:pStyle w:val="ListParagraph"/>
                  <w:numPr>
                    <w:ilvl w:val="0"/>
                    <w:numId w:val="52"/>
                  </w:numPr>
                  <w:tabs>
                    <w:tab w:val="left" w:pos="1980"/>
                  </w:tabs>
                  <w:rPr>
                    <w:rFonts w:ascii="Calibri" w:hAnsi="Calibri"/>
                    <w:bCs/>
                    <w:sz w:val="20"/>
                    <w:szCs w:val="20"/>
                  </w:rPr>
                </w:pPr>
                <w:r w:rsidRPr="003F796A">
                  <w:rPr>
                    <w:rFonts w:ascii="Calibri" w:hAnsi="Calibri"/>
                    <w:bCs/>
                    <w:sz w:val="20"/>
                    <w:szCs w:val="20"/>
                  </w:rPr>
                  <w:t>Staff incentives/wage adjustments will be determined by the Administrator.</w:t>
                </w:r>
              </w:p>
              <w:p w:rsidR="00B717B2" w:rsidRPr="003F796A" w:rsidRDefault="00B717B2" w:rsidP="00B717B2">
                <w:pPr>
                  <w:pStyle w:val="ListParagraph"/>
                  <w:numPr>
                    <w:ilvl w:val="0"/>
                    <w:numId w:val="52"/>
                  </w:numPr>
                  <w:tabs>
                    <w:tab w:val="left" w:pos="1980"/>
                  </w:tabs>
                  <w:rPr>
                    <w:rFonts w:ascii="Calibri" w:hAnsi="Calibri"/>
                    <w:sz w:val="20"/>
                    <w:szCs w:val="20"/>
                  </w:rPr>
                </w:pPr>
                <w:r w:rsidRPr="003F796A">
                  <w:rPr>
                    <w:rFonts w:ascii="Calibri" w:hAnsi="Calibri"/>
                    <w:bCs/>
                    <w:sz w:val="20"/>
                    <w:szCs w:val="20"/>
                  </w:rPr>
                  <w:t xml:space="preserve">MVPCH maintains </w:t>
                </w:r>
                <w:r w:rsidR="00257ED7">
                  <w:rPr>
                    <w:rFonts w:ascii="Calibri" w:hAnsi="Calibri"/>
                    <w:bCs/>
                    <w:sz w:val="20"/>
                    <w:szCs w:val="20"/>
                  </w:rPr>
                  <w:t>contact</w:t>
                </w:r>
                <w:r w:rsidRPr="003F796A">
                  <w:rPr>
                    <w:rFonts w:ascii="Calibri" w:hAnsi="Calibri"/>
                    <w:bCs/>
                    <w:sz w:val="20"/>
                    <w:szCs w:val="20"/>
                  </w:rPr>
                  <w:t xml:space="preserve"> with a staffing agency in the case of severe shortages and as a last result.</w:t>
                </w:r>
              </w:p>
            </w:sdtContent>
          </w:sdt>
          <w:p w:rsidR="002012D7" w:rsidRDefault="002012D7">
            <w:pPr>
              <w:tabs>
                <w:tab w:val="left" w:pos="1980"/>
              </w:tabs>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5"/>
              </w:numPr>
              <w:tabs>
                <w:tab w:val="left" w:pos="1980"/>
              </w:tabs>
              <w:ind w:left="360" w:hanging="360"/>
              <w:rPr>
                <w:rFonts w:ascii="Calibri" w:eastAsia="Calibri" w:hAnsi="Calibri" w:cs="Calibri"/>
                <w:b/>
                <w:sz w:val="18"/>
              </w:rPr>
            </w:pPr>
            <w:r>
              <w:rPr>
                <w:rFonts w:ascii="Calibri" w:eastAsia="Calibri" w:hAnsi="Calibri" w:cs="Calibri"/>
                <w:b/>
                <w:sz w:val="18"/>
              </w:rPr>
              <w:lastRenderedPageBreak/>
              <w:t>DESCRIBE THE PLAN TO HALT ALL REOPENING FACILITIES AND RETURN TO STEP 1 IF THE FACILITY HAS ANY NEW ONSET OF POSITIVE COVID-19 CASES</w:t>
            </w:r>
          </w:p>
          <w:p w:rsidR="002012D7" w:rsidRDefault="002012D7">
            <w:pPr>
              <w:tabs>
                <w:tab w:val="left" w:pos="1980"/>
              </w:tabs>
              <w:rPr>
                <w:rFonts w:ascii="Calibri" w:eastAsia="Calibri" w:hAnsi="Calibri" w:cs="Calibri"/>
                <w:b/>
                <w:sz w:val="18"/>
              </w:rPr>
            </w:pPr>
          </w:p>
          <w:sdt>
            <w:sdtPr>
              <w:rPr>
                <w:rFonts w:asciiTheme="majorHAnsi" w:hAnsiTheme="majorHAnsi"/>
                <w:bCs/>
                <w:sz w:val="22"/>
                <w:szCs w:val="22"/>
              </w:rPr>
              <w:id w:val="1390996967"/>
              <w:placeholder>
                <w:docPart w:val="28B83BEFFA53A743BCE4E1AFE3430F4E"/>
              </w:placeholder>
            </w:sdtPr>
            <w:sdtEndPr>
              <w:rPr>
                <w:rFonts w:ascii="Calibri" w:eastAsia="Calibri" w:hAnsi="Calibri" w:cs="Calibri"/>
                <w:bCs w:val="0"/>
              </w:rPr>
            </w:sdtEndPr>
            <w:sdtContent>
              <w:p w:rsidR="00B717B2" w:rsidRPr="003F796A" w:rsidRDefault="00B717B2" w:rsidP="00B717B2">
                <w:pPr>
                  <w:tabs>
                    <w:tab w:val="left" w:pos="1980"/>
                  </w:tabs>
                  <w:rPr>
                    <w:rFonts w:ascii="Calibri" w:eastAsia="Calibri" w:hAnsi="Calibri" w:cs="Calibri"/>
                    <w:sz w:val="22"/>
                    <w:szCs w:val="22"/>
                  </w:rPr>
                </w:pPr>
                <w:r w:rsidRPr="003F796A">
                  <w:rPr>
                    <w:rFonts w:asciiTheme="majorHAnsi" w:hAnsiTheme="majorHAnsi"/>
                    <w:bCs/>
                    <w:sz w:val="22"/>
                    <w:szCs w:val="22"/>
                  </w:rPr>
                  <w:t>If the st</w:t>
                </w:r>
                <w:r w:rsidR="003F796A" w:rsidRPr="003F796A">
                  <w:rPr>
                    <w:rFonts w:asciiTheme="majorHAnsi" w:hAnsiTheme="majorHAnsi"/>
                    <w:bCs/>
                    <w:sz w:val="22"/>
                    <w:szCs w:val="22"/>
                  </w:rPr>
                  <w:t>ate or local government declares</w:t>
                </w:r>
                <w:r w:rsidRPr="003F796A">
                  <w:rPr>
                    <w:rFonts w:asciiTheme="majorHAnsi" w:hAnsiTheme="majorHAnsi"/>
                    <w:bCs/>
                    <w:sz w:val="22"/>
                    <w:szCs w:val="22"/>
                  </w:rPr>
                  <w:t xml:space="preserve"> the region at Red Level, MVPCH will halt any and all activities related to reopening and revert back to full quarantine restrictions in accordance with the DOH guidelines. MVPCH will do the following: (a) Notify all residents and responsible parties via telephone, written, and electronic messaging notification of the new requirement and explain the restrictions that will be in place, (b) Post the information on the MVPCH website, and (c) Post new restriction notices at major entrances of the facility.</w:t>
                </w:r>
              </w:p>
            </w:sdtContent>
          </w:sdt>
          <w:p w:rsidR="002012D7" w:rsidRDefault="002012D7">
            <w:pPr>
              <w:tabs>
                <w:tab w:val="left" w:pos="1980"/>
              </w:tabs>
              <w:rPr>
                <w:rFonts w:ascii="Calibri" w:eastAsia="Calibri" w:hAnsi="Calibri" w:cs="Calibri"/>
              </w:rPr>
            </w:pP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SCREENING PROTOCOLS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 xml:space="preserve">In each block below, describe the screening protocol to be used including where screening occurs, method of determining symptoms and possible exposure, and action taken if screening reveals possible virus. Include how the data will be submitted to the Department. </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6"/>
              </w:numPr>
              <w:ind w:left="360" w:hanging="360"/>
              <w:rPr>
                <w:rFonts w:ascii="Calibri" w:eastAsia="Calibri" w:hAnsi="Calibri" w:cs="Calibri"/>
                <w:b/>
                <w:sz w:val="18"/>
              </w:rPr>
            </w:pPr>
            <w:r>
              <w:rPr>
                <w:rFonts w:ascii="Calibri" w:eastAsia="Calibri" w:hAnsi="Calibri" w:cs="Calibri"/>
                <w:b/>
                <w:sz w:val="18"/>
              </w:rPr>
              <w:t>RESIDENTS</w:t>
            </w:r>
          </w:p>
          <w:p w:rsidR="002012D7" w:rsidRDefault="006D0BB3">
            <w:pPr>
              <w:rPr>
                <w:rFonts w:ascii="Calibri" w:eastAsia="Calibri" w:hAnsi="Calibri" w:cs="Calibri"/>
                <w:b/>
                <w:sz w:val="18"/>
              </w:rPr>
            </w:pPr>
            <w:r>
              <w:rPr>
                <w:rFonts w:ascii="Calibri" w:eastAsia="Calibri" w:hAnsi="Calibri" w:cs="Calibri"/>
                <w:b/>
                <w:sz w:val="18"/>
              </w:rPr>
              <w:t xml:space="preserve"> </w:t>
            </w:r>
          </w:p>
          <w:p w:rsidR="00675E58" w:rsidRPr="00675E58" w:rsidRDefault="00675E58" w:rsidP="00675E58">
            <w:pPr>
              <w:rPr>
                <w:sz w:val="22"/>
                <w:szCs w:val="22"/>
              </w:rPr>
            </w:pPr>
            <w:r w:rsidRPr="00675E58">
              <w:rPr>
                <w:rFonts w:ascii="Calibri" w:eastAsia="Calibri" w:hAnsi="Calibri" w:cs="Calibri"/>
                <w:sz w:val="22"/>
                <w:szCs w:val="22"/>
              </w:rPr>
              <w:t xml:space="preserve">Temperatures </w:t>
            </w:r>
            <w:r w:rsidR="003F796A">
              <w:rPr>
                <w:rFonts w:ascii="Calibri" w:eastAsia="Calibri" w:hAnsi="Calibri" w:cs="Calibri"/>
                <w:sz w:val="22"/>
                <w:szCs w:val="22"/>
              </w:rPr>
              <w:t xml:space="preserve">are </w:t>
            </w:r>
            <w:r w:rsidRPr="00675E58">
              <w:rPr>
                <w:rFonts w:ascii="Calibri" w:eastAsia="Calibri" w:hAnsi="Calibri" w:cs="Calibri"/>
                <w:sz w:val="22"/>
                <w:szCs w:val="22"/>
              </w:rPr>
              <w:t>taken twice daily with daily monitoring of any COVID</w:t>
            </w:r>
            <w:r w:rsidR="003F796A">
              <w:rPr>
                <w:rFonts w:ascii="Calibri" w:eastAsia="Calibri" w:hAnsi="Calibri" w:cs="Calibri"/>
                <w:sz w:val="22"/>
                <w:szCs w:val="22"/>
              </w:rPr>
              <w:t>-19</w:t>
            </w:r>
            <w:r w:rsidRPr="00675E58">
              <w:rPr>
                <w:rFonts w:ascii="Calibri" w:eastAsia="Calibri" w:hAnsi="Calibri" w:cs="Calibri"/>
                <w:sz w:val="22"/>
                <w:szCs w:val="22"/>
              </w:rPr>
              <w:t xml:space="preserve"> signs and</w:t>
            </w:r>
            <w:r w:rsidR="006D0BB3" w:rsidRPr="00675E58">
              <w:rPr>
                <w:rFonts w:ascii="Calibri" w:eastAsia="Calibri" w:hAnsi="Calibri" w:cs="Calibri"/>
                <w:sz w:val="22"/>
                <w:szCs w:val="22"/>
              </w:rPr>
              <w:t xml:space="preserve"> symptoms</w:t>
            </w:r>
            <w:r w:rsidRPr="00675E58">
              <w:rPr>
                <w:rFonts w:ascii="Calibri" w:eastAsia="Calibri" w:hAnsi="Calibri" w:cs="Calibri"/>
                <w:sz w:val="22"/>
                <w:szCs w:val="22"/>
              </w:rPr>
              <w:t xml:space="preserve">. </w:t>
            </w:r>
            <w:sdt>
              <w:sdtPr>
                <w:rPr>
                  <w:rFonts w:asciiTheme="majorHAnsi" w:hAnsiTheme="majorHAnsi"/>
                  <w:sz w:val="22"/>
                  <w:szCs w:val="22"/>
                </w:rPr>
                <w:id w:val="193046078"/>
                <w:placeholder>
                  <w:docPart w:val="66D7900B0C4DE34088C0FD40F182651B"/>
                </w:placeholder>
                <w:text/>
              </w:sdtPr>
              <w:sdtContent>
                <w:r>
                  <w:rPr>
                    <w:rFonts w:asciiTheme="majorHAnsi" w:hAnsiTheme="majorHAnsi"/>
                    <w:sz w:val="22"/>
                    <w:szCs w:val="22"/>
                  </w:rPr>
                  <w:t>Additionally, r</w:t>
                </w:r>
                <w:r w:rsidRPr="00675E58">
                  <w:rPr>
                    <w:rFonts w:asciiTheme="majorHAnsi" w:hAnsiTheme="majorHAnsi"/>
                    <w:sz w:val="22"/>
                    <w:szCs w:val="22"/>
                  </w:rPr>
                  <w:t xml:space="preserve">esidents are subject to universal testing in accordance with the Pennsylvania Department of Health guidelines. Residents exhibiting signs and symptoms of COVID-19 based upon assessment by qualified nursing or medical staff will be </w:t>
                </w:r>
                <w:proofErr w:type="spellStart"/>
                <w:r w:rsidRPr="00675E58">
                  <w:rPr>
                    <w:rFonts w:asciiTheme="majorHAnsi" w:hAnsiTheme="majorHAnsi"/>
                    <w:sz w:val="22"/>
                    <w:szCs w:val="22"/>
                  </w:rPr>
                  <w:t>cohorted</w:t>
                </w:r>
                <w:proofErr w:type="spellEnd"/>
                <w:r w:rsidRPr="00675E58">
                  <w:rPr>
                    <w:rFonts w:asciiTheme="majorHAnsi" w:hAnsiTheme="majorHAnsi"/>
                    <w:sz w:val="22"/>
                    <w:szCs w:val="22"/>
                  </w:rPr>
                  <w:t xml:space="preserve"> and tested in accordance Departmen</w:t>
                </w:r>
                <w:r w:rsidR="003F796A">
                  <w:rPr>
                    <w:rFonts w:asciiTheme="majorHAnsi" w:hAnsiTheme="majorHAnsi"/>
                    <w:sz w:val="22"/>
                    <w:szCs w:val="22"/>
                  </w:rPr>
                  <w:t>t of Health guidelines as noted in the relevant sections above.</w:t>
                </w:r>
              </w:sdtContent>
            </w:sdt>
          </w:p>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7"/>
              </w:numPr>
              <w:ind w:left="360" w:hanging="360"/>
              <w:rPr>
                <w:rFonts w:ascii="Calibri" w:eastAsia="Calibri" w:hAnsi="Calibri" w:cs="Calibri"/>
                <w:b/>
                <w:sz w:val="18"/>
              </w:rPr>
            </w:pPr>
            <w:r>
              <w:rPr>
                <w:rFonts w:ascii="Calibri" w:eastAsia="Calibri" w:hAnsi="Calibri" w:cs="Calibri"/>
                <w:b/>
                <w:sz w:val="18"/>
              </w:rPr>
              <w:t>STAFF</w:t>
            </w:r>
          </w:p>
          <w:sdt>
            <w:sdtPr>
              <w:rPr>
                <w:rFonts w:asciiTheme="majorHAnsi" w:hAnsiTheme="majorHAnsi"/>
                <w:sz w:val="22"/>
                <w:szCs w:val="22"/>
              </w:rPr>
              <w:id w:val="-348179374"/>
              <w:placeholder>
                <w:docPart w:val="0F730A62E6EE39449C2922F1231B5B68"/>
              </w:placeholder>
              <w:text/>
            </w:sdtPr>
            <w:sdtContent>
              <w:p w:rsidR="00675E58" w:rsidRPr="00675E58" w:rsidRDefault="00A8122D" w:rsidP="00675E58">
                <w:pPr>
                  <w:rPr>
                    <w:rFonts w:asciiTheme="majorHAnsi" w:hAnsiTheme="majorHAnsi"/>
                    <w:sz w:val="22"/>
                    <w:szCs w:val="22"/>
                  </w:rPr>
                </w:pPr>
                <w:r>
                  <w:rPr>
                    <w:rFonts w:asciiTheme="majorHAnsi" w:hAnsiTheme="majorHAnsi"/>
                    <w:sz w:val="22"/>
                    <w:szCs w:val="22"/>
                  </w:rPr>
                  <w:t>Staff is</w:t>
                </w:r>
                <w:r w:rsidR="00675E58" w:rsidRPr="00675E58">
                  <w:rPr>
                    <w:rFonts w:asciiTheme="majorHAnsi" w:hAnsiTheme="majorHAnsi"/>
                    <w:sz w:val="22"/>
                    <w:szCs w:val="22"/>
                  </w:rPr>
                  <w:t xml:space="preserve"> subject to screenin</w:t>
                </w:r>
                <w:r w:rsidR="00B100CA">
                  <w:rPr>
                    <w:rFonts w:asciiTheme="majorHAnsi" w:hAnsiTheme="majorHAnsi"/>
                    <w:sz w:val="22"/>
                    <w:szCs w:val="22"/>
                  </w:rPr>
                  <w:t>g of signs and symptoms and has</w:t>
                </w:r>
                <w:r w:rsidR="00675E58" w:rsidRPr="00675E58">
                  <w:rPr>
                    <w:rFonts w:asciiTheme="majorHAnsi" w:hAnsiTheme="majorHAnsi"/>
                    <w:sz w:val="22"/>
                    <w:szCs w:val="22"/>
                  </w:rPr>
                  <w:t xml:space="preserve"> temperature checks at the beginning </w:t>
                </w:r>
                <w:r>
                  <w:rPr>
                    <w:rFonts w:asciiTheme="majorHAnsi" w:hAnsiTheme="majorHAnsi"/>
                    <w:sz w:val="22"/>
                    <w:szCs w:val="22"/>
                  </w:rPr>
                  <w:t>and end of each shift.</w:t>
                </w:r>
                <w:r w:rsidR="00675E58" w:rsidRPr="00675E58">
                  <w:rPr>
                    <w:rFonts w:asciiTheme="majorHAnsi" w:hAnsiTheme="majorHAnsi"/>
                    <w:sz w:val="22"/>
                    <w:szCs w:val="22"/>
                  </w:rPr>
                  <w:t xml:space="preserve"> If a staff </w:t>
                </w:r>
                <w:r>
                  <w:rPr>
                    <w:rFonts w:asciiTheme="majorHAnsi" w:hAnsiTheme="majorHAnsi"/>
                    <w:sz w:val="22"/>
                    <w:szCs w:val="22"/>
                  </w:rPr>
                  <w:t xml:space="preserve">member </w:t>
                </w:r>
                <w:r w:rsidR="00675E58" w:rsidRPr="00675E58">
                  <w:rPr>
                    <w:rFonts w:asciiTheme="majorHAnsi" w:hAnsiTheme="majorHAnsi"/>
                    <w:sz w:val="22"/>
                    <w:szCs w:val="22"/>
                  </w:rPr>
                  <w:t>fail</w:t>
                </w:r>
                <w:r>
                  <w:rPr>
                    <w:rFonts w:asciiTheme="majorHAnsi" w:hAnsiTheme="majorHAnsi"/>
                    <w:sz w:val="22"/>
                    <w:szCs w:val="22"/>
                  </w:rPr>
                  <w:t>s</w:t>
                </w:r>
                <w:r w:rsidR="00675E58" w:rsidRPr="00675E58">
                  <w:rPr>
                    <w:rFonts w:asciiTheme="majorHAnsi" w:hAnsiTheme="majorHAnsi"/>
                    <w:sz w:val="22"/>
                    <w:szCs w:val="22"/>
                  </w:rPr>
                  <w:t xml:space="preserve"> any part of the screening or develop signs and symptoms of COVID-19 during their shift, staff will be tested and referred to their physician for follow-up care.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8"/>
              </w:numPr>
              <w:ind w:left="360" w:hanging="360"/>
              <w:rPr>
                <w:rFonts w:ascii="Calibri" w:eastAsia="Calibri" w:hAnsi="Calibri" w:cs="Calibri"/>
                <w:b/>
                <w:sz w:val="18"/>
              </w:rPr>
            </w:pPr>
            <w:r>
              <w:rPr>
                <w:rFonts w:ascii="Calibri" w:eastAsia="Calibri" w:hAnsi="Calibri" w:cs="Calibri"/>
                <w:b/>
                <w:sz w:val="18"/>
              </w:rPr>
              <w:lastRenderedPageBreak/>
              <w:t>HEALTHCARE PERSONNEL WHO ARE NOT STAFF</w:t>
            </w:r>
          </w:p>
          <w:sdt>
            <w:sdtPr>
              <w:rPr>
                <w:sz w:val="22"/>
                <w:szCs w:val="22"/>
              </w:rPr>
              <w:id w:val="1466390681"/>
              <w:placeholder>
                <w:docPart w:val="CB4B817C62718A41A5314729AF0FC08F"/>
              </w:placeholder>
              <w:text/>
            </w:sdtPr>
            <w:sdtContent>
              <w:p w:rsidR="00675E58" w:rsidRPr="00675E58" w:rsidRDefault="00675E58" w:rsidP="00675E58">
                <w:pPr>
                  <w:rPr>
                    <w:sz w:val="22"/>
                    <w:szCs w:val="22"/>
                  </w:rPr>
                </w:pPr>
                <w:r w:rsidRPr="00675E58">
                  <w:rPr>
                    <w:sz w:val="22"/>
                    <w:szCs w:val="22"/>
                  </w:rPr>
                  <w:t>Healthcare perso</w:t>
                </w:r>
                <w:r>
                  <w:rPr>
                    <w:sz w:val="22"/>
                    <w:szCs w:val="22"/>
                  </w:rPr>
                  <w:t>n</w:t>
                </w:r>
                <w:r w:rsidRPr="00675E58">
                  <w:rPr>
                    <w:sz w:val="22"/>
                    <w:szCs w:val="22"/>
                  </w:rPr>
                  <w:t>nel that are not staf</w:t>
                </w:r>
                <w:r w:rsidR="00A8122D">
                  <w:rPr>
                    <w:sz w:val="22"/>
                    <w:szCs w:val="22"/>
                  </w:rPr>
                  <w:t>f are</w:t>
                </w:r>
                <w:r w:rsidRPr="00675E58">
                  <w:rPr>
                    <w:sz w:val="22"/>
                    <w:szCs w:val="22"/>
                  </w:rPr>
                  <w:t xml:space="preserve"> subject to screening of signs and symptoms have temperature checks prior to entering resident care areas and have temperature checks prio</w:t>
                </w:r>
                <w:r w:rsidR="00A8122D">
                  <w:rPr>
                    <w:sz w:val="22"/>
                    <w:szCs w:val="22"/>
                  </w:rPr>
                  <w:t>r</w:t>
                </w:r>
                <w:r w:rsidRPr="00675E58">
                  <w:rPr>
                    <w:sz w:val="22"/>
                    <w:szCs w:val="22"/>
                  </w:rPr>
                  <w:t xml:space="preserve"> to leaving the building. If they fail any part of the screening or develop signs and symptoms of COVID-19 while at the facility, they will be referred to their physician for follow-up medical care.</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19"/>
              </w:numPr>
              <w:ind w:left="360" w:hanging="360"/>
              <w:rPr>
                <w:rFonts w:ascii="Calibri" w:eastAsia="Calibri" w:hAnsi="Calibri" w:cs="Calibri"/>
                <w:b/>
                <w:sz w:val="18"/>
              </w:rPr>
            </w:pPr>
            <w:r>
              <w:rPr>
                <w:rFonts w:ascii="Calibri" w:eastAsia="Calibri" w:hAnsi="Calibri" w:cs="Calibri"/>
                <w:b/>
                <w:sz w:val="18"/>
              </w:rPr>
              <w:t>NON-ESSENTIAL PERSONNEL</w:t>
            </w:r>
          </w:p>
          <w:sdt>
            <w:sdtPr>
              <w:rPr>
                <w:sz w:val="22"/>
                <w:szCs w:val="22"/>
              </w:rPr>
              <w:id w:val="-2121290832"/>
              <w:placeholder>
                <w:docPart w:val="F9A07E2D1DE4C9499BC6BAA39718831F"/>
              </w:placeholder>
              <w:text/>
            </w:sdtPr>
            <w:sdtContent>
              <w:p w:rsidR="00675E58" w:rsidRPr="00675E58" w:rsidRDefault="00675E58" w:rsidP="00675E58">
                <w:pPr>
                  <w:rPr>
                    <w:sz w:val="22"/>
                    <w:szCs w:val="22"/>
                  </w:rPr>
                </w:pPr>
                <w:r>
                  <w:rPr>
                    <w:sz w:val="22"/>
                    <w:szCs w:val="22"/>
                  </w:rPr>
                  <w:t xml:space="preserve">Any non-essential </w:t>
                </w:r>
                <w:proofErr w:type="gramStart"/>
                <w:r>
                  <w:rPr>
                    <w:sz w:val="22"/>
                    <w:szCs w:val="22"/>
                  </w:rPr>
                  <w:t>staff is</w:t>
                </w:r>
                <w:r w:rsidRPr="00675E58">
                  <w:rPr>
                    <w:sz w:val="22"/>
                    <w:szCs w:val="22"/>
                  </w:rPr>
                  <w:t xml:space="preserve"> subject to screenin</w:t>
                </w:r>
                <w:r w:rsidR="00A8122D">
                  <w:rPr>
                    <w:sz w:val="22"/>
                    <w:szCs w:val="22"/>
                  </w:rPr>
                  <w:t>g of signs and symptoms and has</w:t>
                </w:r>
                <w:r w:rsidRPr="00675E58">
                  <w:rPr>
                    <w:sz w:val="22"/>
                    <w:szCs w:val="22"/>
                  </w:rPr>
                  <w:t xml:space="preserve"> temperature checks at the beginning of each shift and have</w:t>
                </w:r>
                <w:proofErr w:type="gramEnd"/>
                <w:r w:rsidRPr="00675E58">
                  <w:rPr>
                    <w:sz w:val="22"/>
                    <w:szCs w:val="22"/>
                  </w:rPr>
                  <w:t xml:space="preserve"> temperature checks at the end of each shift. If they fail any part of the screening or develop signs and symptoms of COVID-19 during their shift, they will be tested and referred to their physician for follow-up medical care.</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0"/>
              </w:numPr>
              <w:ind w:left="360" w:hanging="360"/>
              <w:rPr>
                <w:rFonts w:ascii="Calibri" w:eastAsia="Calibri" w:hAnsi="Calibri" w:cs="Calibri"/>
                <w:b/>
                <w:sz w:val="18"/>
              </w:rPr>
            </w:pPr>
            <w:r>
              <w:rPr>
                <w:rFonts w:ascii="Calibri" w:eastAsia="Calibri" w:hAnsi="Calibri" w:cs="Calibri"/>
                <w:b/>
                <w:sz w:val="18"/>
              </w:rPr>
              <w:t>VISITORS</w:t>
            </w:r>
          </w:p>
          <w:sdt>
            <w:sdtPr>
              <w:rPr>
                <w:sz w:val="22"/>
                <w:szCs w:val="22"/>
              </w:rPr>
              <w:id w:val="-374082109"/>
              <w:placeholder>
                <w:docPart w:val="078C990E589A7743AF23D1B45770B039"/>
              </w:placeholder>
              <w:text/>
            </w:sdtPr>
            <w:sdtContent>
              <w:p w:rsidR="005E4E47" w:rsidRPr="005E4E47" w:rsidRDefault="005E4E47" w:rsidP="005E4E47">
                <w:pPr>
                  <w:rPr>
                    <w:sz w:val="22"/>
                    <w:szCs w:val="22"/>
                  </w:rPr>
                </w:pPr>
                <w:r w:rsidRPr="005E4E47">
                  <w:rPr>
                    <w:sz w:val="22"/>
                    <w:szCs w:val="22"/>
                  </w:rPr>
                  <w:t xml:space="preserve">Visitors will be subject to screening of signs and symptoms and have temperature checks prior to entering the facility. If they fail any part of the screening or signs and symptoms of COVID-19 during their visit, they will be asked to leave and contact their physician for follow-up medical care.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1"/>
              </w:numPr>
              <w:ind w:left="360" w:hanging="360"/>
              <w:rPr>
                <w:rFonts w:ascii="Calibri" w:eastAsia="Calibri" w:hAnsi="Calibri" w:cs="Calibri"/>
                <w:b/>
                <w:sz w:val="18"/>
              </w:rPr>
            </w:pPr>
            <w:r>
              <w:rPr>
                <w:rFonts w:ascii="Calibri" w:eastAsia="Calibri" w:hAnsi="Calibri" w:cs="Calibri"/>
                <w:b/>
                <w:sz w:val="18"/>
              </w:rPr>
              <w:t>VOLUNTEERS</w:t>
            </w:r>
          </w:p>
          <w:sdt>
            <w:sdtPr>
              <w:rPr>
                <w:sz w:val="22"/>
                <w:szCs w:val="22"/>
              </w:rPr>
              <w:id w:val="-631095688"/>
              <w:placeholder>
                <w:docPart w:val="126395088E120647AEA7150FF99A324A"/>
              </w:placeholder>
              <w:text/>
            </w:sdtPr>
            <w:sdtContent>
              <w:p w:rsidR="005E4E47" w:rsidRPr="005E4E47" w:rsidRDefault="005E4E47" w:rsidP="005E4E47">
                <w:pPr>
                  <w:rPr>
                    <w:sz w:val="22"/>
                    <w:szCs w:val="22"/>
                  </w:rPr>
                </w:pPr>
                <w:r w:rsidRPr="005E4E47">
                  <w:rPr>
                    <w:sz w:val="22"/>
                    <w:szCs w:val="22"/>
                  </w:rPr>
                  <w:t xml:space="preserve">Routine volunteers will be subject to the same requirements </w:t>
                </w:r>
                <w:r>
                  <w:rPr>
                    <w:sz w:val="22"/>
                    <w:szCs w:val="22"/>
                  </w:rPr>
                  <w:t>for staff as noted</w:t>
                </w:r>
                <w:r w:rsidRPr="005E4E47">
                  <w:rPr>
                    <w:sz w:val="22"/>
                    <w:szCs w:val="22"/>
                  </w:rPr>
                  <w:t xml:space="preserve"> </w:t>
                </w:r>
                <w:r w:rsidR="00A8122D">
                  <w:rPr>
                    <w:sz w:val="22"/>
                    <w:szCs w:val="22"/>
                  </w:rPr>
                  <w:t xml:space="preserve">in the relevant sections </w:t>
                </w:r>
                <w:r w:rsidRPr="005E4E47">
                  <w:rPr>
                    <w:sz w:val="22"/>
                    <w:szCs w:val="22"/>
                  </w:rPr>
                  <w:t xml:space="preserve">above. Other volunteers will be subjected to the same screening requirements as </w:t>
                </w:r>
                <w:r>
                  <w:rPr>
                    <w:sz w:val="22"/>
                    <w:szCs w:val="22"/>
                  </w:rPr>
                  <w:t xml:space="preserve">visitors as noted in visitors </w:t>
                </w:r>
                <w:r w:rsidRPr="005E4E47">
                  <w:rPr>
                    <w:sz w:val="22"/>
                    <w:szCs w:val="22"/>
                  </w:rPr>
                  <w:t xml:space="preserve">above. </w:t>
                </w:r>
              </w:p>
            </w:sdtContent>
          </w:sdt>
          <w:p w:rsidR="002012D7" w:rsidRDefault="002012D7">
            <w:pPr>
              <w:rPr>
                <w:rFonts w:ascii="Calibri" w:eastAsia="Calibri" w:hAnsi="Calibri" w:cs="Calibri"/>
                <w:b/>
                <w:sz w:val="18"/>
              </w:rPr>
            </w:pPr>
          </w:p>
          <w:p w:rsidR="002012D7" w:rsidRDefault="002012D7">
            <w:pPr>
              <w:rPr>
                <w:rFonts w:ascii="Calibri" w:eastAsia="Calibri" w:hAnsi="Calibri" w:cs="Calibri"/>
              </w:rPr>
            </w:pPr>
          </w:p>
        </w:tc>
      </w:tr>
    </w:tbl>
    <w:p w:rsidR="002012D7" w:rsidRDefault="002012D7">
      <w:pPr>
        <w:jc w:val="both"/>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COMMUNAL DINING FOR RESIDENTS UNEXPOSED TO COVID-19</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Communal dining is the same for all steps of reopening so there is no need to differentiate among the three steps.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22D" w:rsidRPr="00A8122D" w:rsidRDefault="006D0BB3" w:rsidP="00A8122D">
            <w:pPr>
              <w:numPr>
                <w:ilvl w:val="0"/>
                <w:numId w:val="22"/>
              </w:numPr>
              <w:ind w:left="360" w:hanging="360"/>
              <w:rPr>
                <w:rFonts w:ascii="Calibri" w:eastAsia="Calibri" w:hAnsi="Calibri" w:cs="Calibri"/>
                <w:b/>
                <w:sz w:val="18"/>
              </w:rPr>
            </w:pPr>
            <w:r>
              <w:rPr>
                <w:rFonts w:ascii="Calibri" w:eastAsia="Calibri" w:hAnsi="Calibri" w:cs="Calibri"/>
                <w:b/>
                <w:sz w:val="18"/>
              </w:rPr>
              <w:t xml:space="preserve">DESCRIBE COMMUNAL DINING MEAL SCHEDULE, INCLUDING STAGGERED HOURS (IF ANY) </w:t>
            </w:r>
          </w:p>
          <w:sdt>
            <w:sdtPr>
              <w:rPr>
                <w:sz w:val="22"/>
                <w:szCs w:val="22"/>
              </w:rPr>
              <w:id w:val="-699629618"/>
              <w:placeholder>
                <w:docPart w:val="25401353ED6186489AE69037D0289A6A"/>
              </w:placeholder>
              <w:text/>
            </w:sdtPr>
            <w:sdtContent>
              <w:p w:rsidR="005E4E47" w:rsidRDefault="005E4E47" w:rsidP="005E4E47">
                <w:r w:rsidRPr="005E4E47">
                  <w:rPr>
                    <w:sz w:val="22"/>
                    <w:szCs w:val="22"/>
                  </w:rPr>
                  <w:t>Meal times are as follows: Breakfast at 8 am, lunch at 12 pm</w:t>
                </w:r>
                <w:r w:rsidR="00A8122D">
                  <w:rPr>
                    <w:sz w:val="22"/>
                    <w:szCs w:val="22"/>
                  </w:rPr>
                  <w:t>,</w:t>
                </w:r>
                <w:r w:rsidRPr="005E4E47">
                  <w:rPr>
                    <w:sz w:val="22"/>
                    <w:szCs w:val="22"/>
                  </w:rPr>
                  <w:t xml:space="preserve"> and supper at 5:00 pm. </w:t>
                </w:r>
              </w:p>
            </w:sdtContent>
          </w:sdt>
          <w:p w:rsidR="005E4E47" w:rsidRDefault="005E4E47" w:rsidP="005E4E4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3"/>
              </w:numPr>
              <w:ind w:left="360" w:hanging="360"/>
              <w:rPr>
                <w:rFonts w:ascii="Calibri" w:eastAsia="Calibri" w:hAnsi="Calibri" w:cs="Calibri"/>
                <w:b/>
                <w:sz w:val="18"/>
              </w:rPr>
            </w:pPr>
            <w:r>
              <w:rPr>
                <w:rFonts w:ascii="Calibri" w:eastAsia="Calibri" w:hAnsi="Calibri" w:cs="Calibri"/>
                <w:b/>
                <w:sz w:val="18"/>
              </w:rPr>
              <w:t>DESCRIBE ARRANGEMENT OF TABLES AND CHAIRS TO ALLOW FOR SOCIAL DISTANCING</w:t>
            </w:r>
          </w:p>
          <w:p w:rsidR="002012D7" w:rsidRDefault="002012D7">
            <w:pPr>
              <w:rPr>
                <w:rFonts w:ascii="Calibri" w:eastAsia="Calibri" w:hAnsi="Calibri" w:cs="Calibri"/>
                <w:b/>
                <w:sz w:val="18"/>
              </w:rPr>
            </w:pPr>
          </w:p>
          <w:sdt>
            <w:sdtPr>
              <w:rPr>
                <w:sz w:val="22"/>
                <w:szCs w:val="22"/>
              </w:rPr>
              <w:id w:val="370733063"/>
              <w:placeholder>
                <w:docPart w:val="8BDD07D88E03FB4D9C22F8B297628BDB"/>
              </w:placeholder>
              <w:text/>
            </w:sdtPr>
            <w:sdtContent>
              <w:p w:rsidR="005A2FEB" w:rsidRDefault="005A2FEB" w:rsidP="005A2FEB">
                <w:r w:rsidRPr="005A2FEB">
                  <w:rPr>
                    <w:sz w:val="22"/>
                    <w:szCs w:val="22"/>
                  </w:rPr>
                  <w:t>Table</w:t>
                </w:r>
                <w:r w:rsidR="00A8122D">
                  <w:rPr>
                    <w:sz w:val="22"/>
                    <w:szCs w:val="22"/>
                  </w:rPr>
                  <w:t>s and chairs are arranged in</w:t>
                </w:r>
                <w:r w:rsidRPr="005A2FEB">
                  <w:rPr>
                    <w:sz w:val="22"/>
                    <w:szCs w:val="22"/>
                  </w:rPr>
                  <w:t xml:space="preserve"> </w:t>
                </w:r>
                <w:r w:rsidR="00A8122D">
                  <w:rPr>
                    <w:sz w:val="22"/>
                    <w:szCs w:val="22"/>
                  </w:rPr>
                  <w:t>the dining room</w:t>
                </w:r>
                <w:r w:rsidRPr="005A2FEB">
                  <w:rPr>
                    <w:sz w:val="22"/>
                    <w:szCs w:val="22"/>
                  </w:rPr>
                  <w:t xml:space="preserve"> and </w:t>
                </w:r>
                <w:r w:rsidR="00A8122D">
                  <w:rPr>
                    <w:sz w:val="22"/>
                    <w:szCs w:val="22"/>
                  </w:rPr>
                  <w:t>other common</w:t>
                </w:r>
                <w:r w:rsidRPr="005A2FEB">
                  <w:rPr>
                    <w:sz w:val="22"/>
                    <w:szCs w:val="22"/>
                  </w:rPr>
                  <w:t xml:space="preserve"> rooms </w:t>
                </w:r>
                <w:r w:rsidR="00A8122D">
                  <w:rPr>
                    <w:sz w:val="22"/>
                    <w:szCs w:val="22"/>
                  </w:rPr>
                  <w:t xml:space="preserve">being utilized as dining rooms </w:t>
                </w:r>
                <w:r w:rsidRPr="005A2FEB">
                  <w:rPr>
                    <w:sz w:val="22"/>
                    <w:szCs w:val="22"/>
                  </w:rPr>
                  <w:t>to assure</w:t>
                </w:r>
                <w:r w:rsidR="00B100CA">
                  <w:rPr>
                    <w:sz w:val="22"/>
                    <w:szCs w:val="22"/>
                  </w:rPr>
                  <w:t xml:space="preserve"> social distancing of at least six</w:t>
                </w:r>
                <w:r w:rsidRPr="005A2FEB">
                  <w:rPr>
                    <w:sz w:val="22"/>
                    <w:szCs w:val="22"/>
                  </w:rPr>
                  <w:t xml:space="preserve"> f</w:t>
                </w:r>
                <w:r w:rsidR="00B100CA">
                  <w:rPr>
                    <w:sz w:val="22"/>
                    <w:szCs w:val="22"/>
                  </w:rPr>
                  <w:t>ee</w:t>
                </w:r>
                <w:r w:rsidRPr="005A2FEB">
                  <w:rPr>
                    <w:sz w:val="22"/>
                    <w:szCs w:val="22"/>
                  </w:rPr>
                  <w:t>t between each resident. Residents are set two at a table, each resident sittin</w:t>
                </w:r>
                <w:r w:rsidR="00B100CA">
                  <w:rPr>
                    <w:sz w:val="22"/>
                    <w:szCs w:val="22"/>
                  </w:rPr>
                  <w:t>g at the table end to ensure a six</w:t>
                </w:r>
                <w:r w:rsidRPr="005A2FEB">
                  <w:rPr>
                    <w:sz w:val="22"/>
                    <w:szCs w:val="22"/>
                  </w:rPr>
                  <w:t xml:space="preserve"> f</w:t>
                </w:r>
                <w:r w:rsidR="00B100CA">
                  <w:rPr>
                    <w:sz w:val="22"/>
                    <w:szCs w:val="22"/>
                  </w:rPr>
                  <w:t>ee</w:t>
                </w:r>
                <w:r w:rsidRPr="005A2FEB">
                  <w:rPr>
                    <w:sz w:val="22"/>
                    <w:szCs w:val="22"/>
                  </w:rPr>
                  <w:t xml:space="preserve">t distance. Married couples are set at one couple per table. </w:t>
                </w:r>
                <w:r>
                  <w:rPr>
                    <w:sz w:val="22"/>
                    <w:szCs w:val="22"/>
                  </w:rPr>
                  <w:t>During an isolation period a resident</w:t>
                </w:r>
                <w:r w:rsidRPr="005A2FEB">
                  <w:rPr>
                    <w:sz w:val="22"/>
                    <w:szCs w:val="22"/>
                  </w:rPr>
                  <w:t xml:space="preserve"> </w:t>
                </w:r>
                <w:r>
                  <w:rPr>
                    <w:sz w:val="22"/>
                    <w:szCs w:val="22"/>
                  </w:rPr>
                  <w:t xml:space="preserve">is </w:t>
                </w:r>
                <w:proofErr w:type="spellStart"/>
                <w:r>
                  <w:rPr>
                    <w:sz w:val="22"/>
                    <w:szCs w:val="22"/>
                  </w:rPr>
                  <w:t>cohorted</w:t>
                </w:r>
                <w:proofErr w:type="spellEnd"/>
                <w:r>
                  <w:rPr>
                    <w:sz w:val="22"/>
                    <w:szCs w:val="22"/>
                  </w:rPr>
                  <w:t xml:space="preserve"> in their room and takes their meals there.</w:t>
                </w:r>
                <w:r w:rsidRPr="005A2FEB">
                  <w:rPr>
                    <w:sz w:val="22"/>
                    <w:szCs w:val="22"/>
                  </w:rPr>
                  <w:t xml:space="preserve">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4"/>
              </w:numPr>
              <w:ind w:left="360" w:hanging="360"/>
              <w:rPr>
                <w:rFonts w:ascii="Calibri" w:eastAsia="Calibri" w:hAnsi="Calibri" w:cs="Calibri"/>
                <w:b/>
                <w:sz w:val="18"/>
              </w:rPr>
            </w:pPr>
            <w:r>
              <w:rPr>
                <w:rFonts w:ascii="Calibri" w:eastAsia="Calibri" w:hAnsi="Calibri" w:cs="Calibri"/>
                <w:b/>
                <w:sz w:val="18"/>
              </w:rPr>
              <w:t>DESCRIBE INFECTION CONTROL MEASURES, INCLUDING USE OF PPE BY STAFF</w:t>
            </w:r>
          </w:p>
          <w:p w:rsidR="002012D7" w:rsidRDefault="002012D7">
            <w:pPr>
              <w:rPr>
                <w:rFonts w:ascii="Calibri" w:eastAsia="Calibri" w:hAnsi="Calibri" w:cs="Calibri"/>
                <w:b/>
                <w:sz w:val="18"/>
              </w:rPr>
            </w:pPr>
          </w:p>
          <w:sdt>
            <w:sdtPr>
              <w:rPr>
                <w:rFonts w:ascii="Calibri" w:eastAsia="Calibri" w:hAnsi="Calibri" w:cs="Calibri"/>
                <w:sz w:val="22"/>
                <w:szCs w:val="22"/>
              </w:rPr>
              <w:id w:val="1977872683"/>
              <w:placeholder>
                <w:docPart w:val="5E9A37ED58D296409AC4D6907C1889CB"/>
              </w:placeholder>
              <w:text/>
            </w:sdtPr>
            <w:sdtContent>
              <w:p w:rsidR="005A2FEB" w:rsidRPr="005A2FEB" w:rsidRDefault="005A2FEB" w:rsidP="005A2FEB">
                <w:pPr>
                  <w:rPr>
                    <w:rFonts w:ascii="Calibri" w:eastAsia="Calibri" w:hAnsi="Calibri" w:cs="Calibri"/>
                    <w:sz w:val="22"/>
                    <w:szCs w:val="22"/>
                  </w:rPr>
                </w:pPr>
                <w:r w:rsidRPr="005A2FEB">
                  <w:rPr>
                    <w:rFonts w:ascii="Calibri" w:eastAsia="Calibri" w:hAnsi="Calibri" w:cs="Calibri"/>
                    <w:sz w:val="22"/>
                    <w:szCs w:val="22"/>
                  </w:rPr>
                  <w:t>All staff wil</w:t>
                </w:r>
                <w:r w:rsidR="00857C32">
                  <w:rPr>
                    <w:rFonts w:ascii="Calibri" w:eastAsia="Calibri" w:hAnsi="Calibri" w:cs="Calibri"/>
                    <w:sz w:val="22"/>
                    <w:szCs w:val="22"/>
                  </w:rPr>
                  <w:t xml:space="preserve">l continued to be required to a face mask at all times </w:t>
                </w:r>
                <w:r w:rsidRPr="005A2FEB">
                  <w:rPr>
                    <w:rFonts w:ascii="Calibri" w:eastAsia="Calibri" w:hAnsi="Calibri" w:cs="Calibri"/>
                    <w:sz w:val="22"/>
                    <w:szCs w:val="22"/>
                  </w:rPr>
                  <w:t>while on duty. All dining staff must wear protective gloves when preparing and serving food and beverages. Gloves must be changed according to standard universal precautions. High</w:t>
                </w:r>
                <w:r w:rsidR="00857C32">
                  <w:rPr>
                    <w:rFonts w:ascii="Calibri" w:eastAsia="Calibri" w:hAnsi="Calibri" w:cs="Calibri"/>
                    <w:sz w:val="22"/>
                    <w:szCs w:val="22"/>
                  </w:rPr>
                  <w:t xml:space="preserve">-touch </w:t>
                </w:r>
                <w:r w:rsidRPr="005A2FEB">
                  <w:rPr>
                    <w:rFonts w:ascii="Calibri" w:eastAsia="Calibri" w:hAnsi="Calibri" w:cs="Calibri"/>
                    <w:sz w:val="22"/>
                    <w:szCs w:val="22"/>
                  </w:rPr>
                  <w:t>point cleaning list has been instituted and approved disinfectant and food preparation and service areas. High</w:t>
                </w:r>
                <w:r w:rsidR="00857C32">
                  <w:rPr>
                    <w:rFonts w:ascii="Calibri" w:eastAsia="Calibri" w:hAnsi="Calibri" w:cs="Calibri"/>
                    <w:sz w:val="22"/>
                    <w:szCs w:val="22"/>
                  </w:rPr>
                  <w:t>-</w:t>
                </w:r>
                <w:r w:rsidRPr="005A2FEB">
                  <w:rPr>
                    <w:rFonts w:ascii="Calibri" w:eastAsia="Calibri" w:hAnsi="Calibri" w:cs="Calibri"/>
                    <w:sz w:val="22"/>
                    <w:szCs w:val="22"/>
                  </w:rPr>
                  <w:t xml:space="preserve">touch point cleaning list has been </w:t>
                </w:r>
                <w:proofErr w:type="gramStart"/>
                <w:r w:rsidRPr="005A2FEB">
                  <w:rPr>
                    <w:rFonts w:ascii="Calibri" w:eastAsia="Calibri" w:hAnsi="Calibri" w:cs="Calibri"/>
                    <w:sz w:val="22"/>
                    <w:szCs w:val="22"/>
                  </w:rPr>
                  <w:t>instituted  and</w:t>
                </w:r>
                <w:proofErr w:type="gramEnd"/>
                <w:r w:rsidRPr="005A2FEB">
                  <w:rPr>
                    <w:rFonts w:ascii="Calibri" w:eastAsia="Calibri" w:hAnsi="Calibri" w:cs="Calibri"/>
                    <w:sz w:val="22"/>
                    <w:szCs w:val="22"/>
                  </w:rPr>
                  <w:t xml:space="preserve"> approved disinfectant  and food safe surface sanitizers are being utilized by all cleaning. All disposable items are utilized for Yellow and Red zones.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5"/>
              </w:numPr>
              <w:ind w:left="360" w:hanging="360"/>
              <w:rPr>
                <w:rFonts w:ascii="Calibri" w:eastAsia="Calibri" w:hAnsi="Calibri" w:cs="Calibri"/>
                <w:b/>
                <w:sz w:val="18"/>
              </w:rPr>
            </w:pPr>
            <w:r>
              <w:rPr>
                <w:rFonts w:ascii="Calibri" w:eastAsia="Calibri" w:hAnsi="Calibri" w:cs="Calibri"/>
                <w:b/>
                <w:sz w:val="18"/>
              </w:rPr>
              <w:t>DESCRIBE ANY OTHER ASPECTS OF COMMUNAL DINING DURING REOPENING</w:t>
            </w:r>
          </w:p>
          <w:p w:rsidR="00B100CA" w:rsidRPr="00B100CA" w:rsidRDefault="00B100CA">
            <w:pPr>
              <w:numPr>
                <w:ilvl w:val="0"/>
                <w:numId w:val="25"/>
              </w:numPr>
              <w:ind w:left="360" w:hanging="360"/>
              <w:rPr>
                <w:rFonts w:ascii="Calibri" w:eastAsia="Calibri" w:hAnsi="Calibri" w:cs="Calibri"/>
                <w:sz w:val="22"/>
                <w:szCs w:val="22"/>
              </w:rPr>
            </w:pPr>
            <w:r w:rsidRPr="00B100CA">
              <w:rPr>
                <w:rFonts w:ascii="Calibri" w:eastAsia="Calibri" w:hAnsi="Calibri" w:cs="Calibri"/>
                <w:sz w:val="22"/>
                <w:szCs w:val="22"/>
              </w:rPr>
              <w:lastRenderedPageBreak/>
              <w:t>Not applicable</w:t>
            </w:r>
          </w:p>
          <w:p w:rsidR="002012D7" w:rsidRDefault="002012D7">
            <w:pPr>
              <w:rPr>
                <w:rFonts w:ascii="Calibri" w:eastAsia="Calibri" w:hAnsi="Calibri" w:cs="Calibri"/>
                <w:b/>
                <w:sz w:val="18"/>
              </w:rPr>
            </w:pPr>
          </w:p>
          <w:p w:rsidR="002012D7" w:rsidRDefault="002012D7">
            <w:pPr>
              <w:rPr>
                <w:rFonts w:ascii="Calibri" w:eastAsia="Calibri" w:hAnsi="Calibri" w:cs="Calibri"/>
              </w:rPr>
            </w:pP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ACTIVITIES AND OUTINGS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In each block below, describe the types of activities that will be planned at each step and the outings that will be planned at Step 3 (an all-inclusive list is not necessary). Include where they will be held and approximately how many residents will be involved. Describe how social distancing, hand hygiene, and universal masking will be ensured. Also include precautions that will be taken to prevent multiple touching of items such as game pieces.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6"/>
              </w:numPr>
              <w:ind w:left="360" w:hanging="360"/>
              <w:rPr>
                <w:rFonts w:ascii="Calibri" w:eastAsia="Calibri" w:hAnsi="Calibri" w:cs="Calibri"/>
                <w:b/>
                <w:sz w:val="18"/>
              </w:rPr>
            </w:pPr>
            <w:r>
              <w:rPr>
                <w:rFonts w:ascii="Calibri" w:eastAsia="Calibri" w:hAnsi="Calibri" w:cs="Calibri"/>
                <w:b/>
                <w:sz w:val="18"/>
              </w:rPr>
              <w:t>DESCRIBE ACTIVITIES PLANNED FOR STEP 1 (FIVE OR LESS RESIDENTS UNEXPOSED TO COVID-19)</w:t>
            </w:r>
          </w:p>
          <w:sdt>
            <w:sdtPr>
              <w:rPr>
                <w:rFonts w:asciiTheme="majorHAnsi" w:hAnsiTheme="majorHAnsi"/>
                <w:sz w:val="22"/>
                <w:szCs w:val="22"/>
              </w:rPr>
              <w:id w:val="91911555"/>
              <w:placeholder>
                <w:docPart w:val="86671DADACB4AF48ABD8C9E076109C3A"/>
              </w:placeholder>
              <w:text/>
            </w:sdtPr>
            <w:sdtContent>
              <w:p w:rsidR="0098762B" w:rsidRDefault="0098762B" w:rsidP="0098762B">
                <w:r w:rsidRPr="0081487B">
                  <w:rPr>
                    <w:rFonts w:asciiTheme="majorHAnsi" w:hAnsiTheme="majorHAnsi"/>
                    <w:sz w:val="22"/>
                    <w:szCs w:val="22"/>
                  </w:rPr>
                  <w:t>One on one activities will continue to occur in resident rooms, activity room, and outdoor areas. Doorway activities include sing</w:t>
                </w:r>
                <w:r w:rsidR="00857C32" w:rsidRPr="0081487B">
                  <w:rPr>
                    <w:rFonts w:asciiTheme="majorHAnsi" w:hAnsiTheme="majorHAnsi"/>
                    <w:sz w:val="22"/>
                    <w:szCs w:val="22"/>
                  </w:rPr>
                  <w:t>-</w:t>
                </w:r>
                <w:r w:rsidRPr="0081487B">
                  <w:rPr>
                    <w:rFonts w:asciiTheme="majorHAnsi" w:hAnsiTheme="majorHAnsi"/>
                    <w:sz w:val="22"/>
                    <w:szCs w:val="22"/>
                  </w:rPr>
                  <w:t xml:space="preserve">alongs. Virtual family visits via </w:t>
                </w:r>
                <w:proofErr w:type="spellStart"/>
                <w:r w:rsidRPr="0081487B">
                  <w:rPr>
                    <w:rFonts w:asciiTheme="majorHAnsi" w:hAnsiTheme="majorHAnsi"/>
                    <w:sz w:val="22"/>
                    <w:szCs w:val="22"/>
                  </w:rPr>
                  <w:t>FaceTime</w:t>
                </w:r>
                <w:proofErr w:type="spellEnd"/>
                <w:r w:rsidRPr="0081487B">
                  <w:rPr>
                    <w:rFonts w:asciiTheme="majorHAnsi" w:hAnsiTheme="majorHAnsi"/>
                    <w:sz w:val="22"/>
                    <w:szCs w:val="22"/>
                  </w:rPr>
                  <w:t xml:space="preserve"> occur regularly every week and</w:t>
                </w:r>
                <w:r w:rsidR="00857C32" w:rsidRPr="0081487B">
                  <w:rPr>
                    <w:rFonts w:asciiTheme="majorHAnsi" w:hAnsiTheme="majorHAnsi"/>
                    <w:sz w:val="22"/>
                    <w:szCs w:val="22"/>
                  </w:rPr>
                  <w:t xml:space="preserve"> are coordinated and conducted b</w:t>
                </w:r>
                <w:r w:rsidRPr="0081487B">
                  <w:rPr>
                    <w:rFonts w:asciiTheme="majorHAnsi" w:hAnsiTheme="majorHAnsi"/>
                    <w:sz w:val="22"/>
                    <w:szCs w:val="22"/>
                  </w:rPr>
                  <w:t xml:space="preserve">y the activities director. Window visits and outdoor visits between a resident and one to two family members also observe the social distancing and mask guidelines. See section 23 above for screening visitors for signs and symptoms of COVID-19.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7"/>
              </w:numPr>
              <w:ind w:left="360" w:hanging="360"/>
              <w:rPr>
                <w:rFonts w:ascii="Calibri" w:eastAsia="Calibri" w:hAnsi="Calibri" w:cs="Calibri"/>
                <w:b/>
                <w:sz w:val="18"/>
              </w:rPr>
            </w:pPr>
            <w:r>
              <w:rPr>
                <w:rFonts w:ascii="Calibri" w:eastAsia="Calibri" w:hAnsi="Calibri" w:cs="Calibri"/>
                <w:b/>
                <w:sz w:val="18"/>
              </w:rPr>
              <w:t>DESCRIBE ACTIVITIES PLANNED FOR STEP 2 (TEN OR LESS RESIDENTS UNEXPOSED TO COVID-19)</w:t>
            </w:r>
          </w:p>
          <w:sdt>
            <w:sdtPr>
              <w:rPr>
                <w:rFonts w:asciiTheme="majorHAnsi" w:hAnsiTheme="majorHAnsi"/>
                <w:sz w:val="22"/>
                <w:szCs w:val="22"/>
              </w:rPr>
              <w:id w:val="-1926256748"/>
              <w:placeholder>
                <w:docPart w:val="694C4B31EBF9C2479305422E005DC825"/>
              </w:placeholder>
              <w:text/>
            </w:sdtPr>
            <w:sdtContent>
              <w:p w:rsidR="0098762B" w:rsidRPr="00857C32" w:rsidRDefault="0098762B" w:rsidP="0098762B">
                <w:pPr>
                  <w:rPr>
                    <w:rFonts w:asciiTheme="majorHAnsi" w:hAnsiTheme="majorHAnsi"/>
                    <w:sz w:val="22"/>
                    <w:szCs w:val="22"/>
                  </w:rPr>
                </w:pPr>
                <w:r w:rsidRPr="00857C32">
                  <w:rPr>
                    <w:rFonts w:asciiTheme="majorHAnsi" w:hAnsiTheme="majorHAnsi"/>
                    <w:sz w:val="22"/>
                    <w:szCs w:val="22"/>
                  </w:rPr>
                  <w:t xml:space="preserve">One on one </w:t>
                </w:r>
                <w:proofErr w:type="gramStart"/>
                <w:r w:rsidRPr="00857C32">
                  <w:rPr>
                    <w:rFonts w:asciiTheme="majorHAnsi" w:hAnsiTheme="majorHAnsi"/>
                    <w:sz w:val="22"/>
                    <w:szCs w:val="22"/>
                  </w:rPr>
                  <w:t>activities</w:t>
                </w:r>
                <w:proofErr w:type="gramEnd"/>
                <w:r w:rsidRPr="00857C32">
                  <w:rPr>
                    <w:rFonts w:asciiTheme="majorHAnsi" w:hAnsiTheme="majorHAnsi"/>
                    <w:sz w:val="22"/>
                    <w:szCs w:val="22"/>
                  </w:rPr>
                  <w:t xml:space="preserve"> will continue to occur in resident rooms, activity room, and outdoor areas. Targeted fall risk groups of 10 or fewer will occur in outdoor areas while maintaining social distancing. Indoor activities such as bingo occur in larger group areas (e.g. dining room) and observe social distancing in seating. Seating areas are sanitized after the activity is over.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8"/>
              </w:numPr>
              <w:ind w:left="360" w:hanging="360"/>
              <w:rPr>
                <w:rFonts w:ascii="Calibri" w:eastAsia="Calibri" w:hAnsi="Calibri" w:cs="Calibri"/>
                <w:b/>
                <w:sz w:val="18"/>
              </w:rPr>
            </w:pPr>
            <w:r>
              <w:rPr>
                <w:rFonts w:ascii="Calibri" w:eastAsia="Calibri" w:hAnsi="Calibri" w:cs="Calibri"/>
                <w:b/>
                <w:sz w:val="18"/>
              </w:rPr>
              <w:t>DESCRIBE ACTIVITIES PLANNED FOR STEP 3</w:t>
            </w:r>
          </w:p>
          <w:sdt>
            <w:sdtPr>
              <w:rPr>
                <w:rFonts w:asciiTheme="majorHAnsi" w:hAnsiTheme="majorHAnsi"/>
                <w:sz w:val="22"/>
                <w:szCs w:val="22"/>
              </w:rPr>
              <w:id w:val="1013735090"/>
              <w:placeholder>
                <w:docPart w:val="327679D088C87941832FA2AB3B46851D"/>
              </w:placeholder>
              <w:text/>
            </w:sdtPr>
            <w:sdtContent>
              <w:p w:rsidR="0098762B" w:rsidRPr="00857C32" w:rsidRDefault="0098762B" w:rsidP="0098762B">
                <w:pPr>
                  <w:rPr>
                    <w:rFonts w:asciiTheme="majorHAnsi" w:hAnsiTheme="majorHAnsi"/>
                    <w:sz w:val="22"/>
                    <w:szCs w:val="22"/>
                  </w:rPr>
                </w:pPr>
                <w:r w:rsidRPr="00857C32">
                  <w:rPr>
                    <w:rFonts w:asciiTheme="majorHAnsi" w:hAnsiTheme="majorHAnsi"/>
                    <w:sz w:val="22"/>
                    <w:szCs w:val="22"/>
                  </w:rPr>
                  <w:t xml:space="preserve">Activities will begin to be held in the indoor common area and outdoor courtyard. We will have no residents waiting in a group to gather for an activity but will be seated individually in designated areas observing social distancing. </w:t>
                </w:r>
              </w:p>
            </w:sdtContent>
          </w:sdt>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29"/>
              </w:numPr>
              <w:ind w:left="360" w:hanging="360"/>
              <w:rPr>
                <w:rFonts w:ascii="Calibri" w:eastAsia="Calibri" w:hAnsi="Calibri" w:cs="Calibri"/>
                <w:b/>
                <w:sz w:val="18"/>
              </w:rPr>
            </w:pPr>
            <w:r>
              <w:rPr>
                <w:rFonts w:ascii="Calibri" w:eastAsia="Calibri" w:hAnsi="Calibri" w:cs="Calibri"/>
                <w:b/>
                <w:sz w:val="18"/>
              </w:rPr>
              <w:t>DESCRIBE OUTINGS PLANNED FOR STEP 3</w:t>
            </w:r>
          </w:p>
          <w:p w:rsidR="002012D7" w:rsidRDefault="002012D7">
            <w:pPr>
              <w:rPr>
                <w:rFonts w:ascii="Calibri" w:eastAsia="Calibri" w:hAnsi="Calibri" w:cs="Calibri"/>
                <w:b/>
                <w:sz w:val="18"/>
              </w:rPr>
            </w:pPr>
          </w:p>
          <w:p w:rsidR="002012D7" w:rsidRPr="00857C32" w:rsidRDefault="00857C32">
            <w:pPr>
              <w:rPr>
                <w:rFonts w:ascii="Calibri" w:eastAsia="Calibri" w:hAnsi="Calibri" w:cs="Calibri"/>
                <w:sz w:val="22"/>
                <w:szCs w:val="22"/>
              </w:rPr>
            </w:pPr>
            <w:r w:rsidRPr="00857C32">
              <w:rPr>
                <w:rFonts w:ascii="Calibri" w:eastAsia="Calibri" w:hAnsi="Calibri" w:cs="Calibri"/>
                <w:sz w:val="22"/>
                <w:szCs w:val="22"/>
              </w:rPr>
              <w:t xml:space="preserve">The plan for outings during Step Three are still under review. </w:t>
            </w: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NON-ESSENTIAL PERSONNEL</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 xml:space="preserve">In Step 2, non-essential personnel </w:t>
            </w:r>
            <w:r>
              <w:rPr>
                <w:rFonts w:ascii="Calibri" w:eastAsia="Calibri" w:hAnsi="Calibri" w:cs="Calibri"/>
                <w:sz w:val="22"/>
                <w:u w:val="single"/>
              </w:rPr>
              <w:t>deemed necessary</w:t>
            </w:r>
            <w:r>
              <w:rPr>
                <w:rFonts w:ascii="Calibri" w:eastAsia="Calibri" w:hAnsi="Calibri" w:cs="Calibri"/>
                <w:sz w:val="22"/>
              </w:rPr>
              <w:t xml:space="preserve"> by the facility are allowed (in addition to those already permitted in Section 4 of </w:t>
            </w:r>
            <w:r>
              <w:rPr>
                <w:rFonts w:ascii="Calibri" w:eastAsia="Calibri" w:hAnsi="Calibri" w:cs="Calibri"/>
                <w:i/>
                <w:sz w:val="22"/>
              </w:rPr>
              <w:t xml:space="preserve">Interim Guidance for Personal Care Homes, Assisted Living Residences and Intermediate Care </w:t>
            </w:r>
            <w:proofErr w:type="spellStart"/>
            <w:r>
              <w:rPr>
                <w:rFonts w:ascii="Calibri" w:eastAsia="Calibri" w:hAnsi="Calibri" w:cs="Calibri"/>
                <w:i/>
                <w:sz w:val="22"/>
              </w:rPr>
              <w:t>Faciilties</w:t>
            </w:r>
            <w:proofErr w:type="spellEnd"/>
            <w:r>
              <w:rPr>
                <w:rFonts w:ascii="Calibri" w:eastAsia="Calibri" w:hAnsi="Calibri" w:cs="Calibri"/>
                <w:i/>
                <w:sz w:val="22"/>
              </w:rPr>
              <w:t xml:space="preserve"> During COVID-19</w:t>
            </w:r>
            <w:r>
              <w:rPr>
                <w:rFonts w:ascii="Calibri" w:eastAsia="Calibri" w:hAnsi="Calibri" w:cs="Calibri"/>
                <w:sz w:val="22"/>
              </w:rPr>
              <w:t xml:space="preserve">). In Step 3, </w:t>
            </w:r>
            <w:r>
              <w:rPr>
                <w:rFonts w:ascii="Calibri" w:eastAsia="Calibri" w:hAnsi="Calibri" w:cs="Calibri"/>
                <w:sz w:val="22"/>
                <w:u w:val="single"/>
              </w:rPr>
              <w:t>all</w:t>
            </w:r>
            <w:r>
              <w:rPr>
                <w:rFonts w:ascii="Calibri" w:eastAsia="Calibri" w:hAnsi="Calibri" w:cs="Calibri"/>
                <w:sz w:val="22"/>
              </w:rPr>
              <w:t xml:space="preserve"> non-essential personnel are allowed. Screening and additional precautions including social distancing, hand hygiene, and universal masking are required for non-essential personnel.</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62B" w:rsidRPr="0081487B" w:rsidRDefault="006D0BB3" w:rsidP="0081487B">
            <w:pPr>
              <w:numPr>
                <w:ilvl w:val="0"/>
                <w:numId w:val="30"/>
              </w:numPr>
              <w:ind w:left="360" w:hanging="360"/>
              <w:rPr>
                <w:rFonts w:ascii="Calibri" w:eastAsia="Calibri" w:hAnsi="Calibri" w:cs="Calibri"/>
                <w:b/>
                <w:sz w:val="18"/>
              </w:rPr>
            </w:pPr>
            <w:r>
              <w:rPr>
                <w:rFonts w:ascii="Calibri" w:eastAsia="Calibri" w:hAnsi="Calibri" w:cs="Calibri"/>
                <w:b/>
                <w:sz w:val="18"/>
              </w:rPr>
              <w:t>DESCRIBE THE LIMITED NUMBER AND TYPES OF NON-ESSENTIAL PERSONNEL THAT HAVE BEEN DETERMINED NECESSARY AT STEP 2</w:t>
            </w:r>
          </w:p>
          <w:sdt>
            <w:sdtPr>
              <w:rPr>
                <w:sz w:val="22"/>
                <w:szCs w:val="22"/>
              </w:rPr>
              <w:id w:val="1787230437"/>
              <w:placeholder>
                <w:docPart w:val="E0D716E3F5A75B40B0A170664226D6D2"/>
              </w:placeholder>
              <w:text/>
            </w:sdtPr>
            <w:sdtContent>
              <w:p w:rsidR="0098762B" w:rsidRPr="0098762B" w:rsidRDefault="0098762B" w:rsidP="0098762B">
                <w:pPr>
                  <w:rPr>
                    <w:sz w:val="22"/>
                    <w:szCs w:val="22"/>
                  </w:rPr>
                </w:pPr>
                <w:r>
                  <w:rPr>
                    <w:sz w:val="22"/>
                    <w:szCs w:val="22"/>
                  </w:rPr>
                  <w:t>Non-essential personnel</w:t>
                </w:r>
                <w:r w:rsidRPr="0098762B">
                  <w:rPr>
                    <w:sz w:val="22"/>
                    <w:szCs w:val="22"/>
                  </w:rPr>
                  <w:t xml:space="preserve"> deemed necessary during step two will include </w:t>
                </w:r>
                <w:r>
                  <w:rPr>
                    <w:sz w:val="22"/>
                    <w:szCs w:val="22"/>
                  </w:rPr>
                  <w:t xml:space="preserve">physicians, </w:t>
                </w:r>
                <w:r w:rsidRPr="00944E46">
                  <w:rPr>
                    <w:sz w:val="22"/>
                    <w:szCs w:val="22"/>
                  </w:rPr>
                  <w:t>podiatrist</w:t>
                </w:r>
                <w:r>
                  <w:rPr>
                    <w:sz w:val="22"/>
                    <w:szCs w:val="22"/>
                  </w:rPr>
                  <w:t xml:space="preserve">, home health nurses, PT/OT therapists, speech therapists, </w:t>
                </w:r>
                <w:r w:rsidRPr="0098762B">
                  <w:rPr>
                    <w:sz w:val="22"/>
                    <w:szCs w:val="22"/>
                  </w:rPr>
                  <w:t>salon stylist, maintenance and repair person</w:t>
                </w:r>
                <w:r>
                  <w:rPr>
                    <w:sz w:val="22"/>
                    <w:szCs w:val="22"/>
                  </w:rPr>
                  <w:t>nel</w:t>
                </w:r>
                <w:r w:rsidRPr="0098762B">
                  <w:rPr>
                    <w:sz w:val="22"/>
                    <w:szCs w:val="22"/>
                  </w:rPr>
                  <w:t>, food and</w:t>
                </w:r>
                <w:r>
                  <w:rPr>
                    <w:sz w:val="22"/>
                    <w:szCs w:val="22"/>
                  </w:rPr>
                  <w:t xml:space="preserve"> supply delivery personnel</w:t>
                </w:r>
                <w:r w:rsidRPr="0098762B">
                  <w:rPr>
                    <w:sz w:val="22"/>
                    <w:szCs w:val="22"/>
                  </w:rPr>
                  <w:t xml:space="preserve"> and clergy.  </w:t>
                </w:r>
              </w:p>
            </w:sdtContent>
          </w:sdt>
          <w:p w:rsidR="0098762B" w:rsidRDefault="0098762B">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1"/>
              </w:numPr>
              <w:ind w:left="360" w:hanging="360"/>
              <w:rPr>
                <w:rFonts w:ascii="Calibri" w:eastAsia="Calibri" w:hAnsi="Calibri" w:cs="Calibri"/>
                <w:b/>
                <w:sz w:val="18"/>
              </w:rPr>
            </w:pPr>
            <w:r>
              <w:rPr>
                <w:rFonts w:ascii="Calibri" w:eastAsia="Calibri" w:hAnsi="Calibri" w:cs="Calibri"/>
                <w:b/>
                <w:sz w:val="18"/>
              </w:rPr>
              <w:t>DESCRIBE HOW SOCIAL DISTANCING, HAND HYGIENE, AND UNIVERSAL MASKING WILL BE ENSURED FOR NON-ESSENTIAL PERSONNEL AT STEPS 2 AND 3</w:t>
            </w:r>
          </w:p>
          <w:p w:rsidR="002012D7" w:rsidRDefault="002012D7">
            <w:pPr>
              <w:rPr>
                <w:rFonts w:ascii="Calibri" w:eastAsia="Calibri" w:hAnsi="Calibri" w:cs="Calibri"/>
                <w:b/>
                <w:sz w:val="18"/>
              </w:rPr>
            </w:pPr>
          </w:p>
          <w:sdt>
            <w:sdtPr>
              <w:rPr>
                <w:sz w:val="22"/>
                <w:szCs w:val="22"/>
              </w:rPr>
              <w:id w:val="1080951635"/>
              <w:placeholder>
                <w:docPart w:val="3DC244B8CFAC20478606D8A9380553FC"/>
              </w:placeholder>
              <w:text/>
            </w:sdtPr>
            <w:sdtContent>
              <w:p w:rsidR="004254A8" w:rsidRPr="004254A8" w:rsidRDefault="004254A8" w:rsidP="004254A8">
                <w:pPr>
                  <w:rPr>
                    <w:sz w:val="22"/>
                    <w:szCs w:val="22"/>
                  </w:rPr>
                </w:pPr>
                <w:r w:rsidRPr="004254A8">
                  <w:rPr>
                    <w:sz w:val="22"/>
                    <w:szCs w:val="22"/>
                  </w:rPr>
                  <w:t>Any non-esse</w:t>
                </w:r>
                <w:r>
                  <w:rPr>
                    <w:sz w:val="22"/>
                    <w:szCs w:val="22"/>
                  </w:rPr>
                  <w:t xml:space="preserve">ntial personnel </w:t>
                </w:r>
                <w:r w:rsidR="0081487B">
                  <w:rPr>
                    <w:sz w:val="22"/>
                    <w:szCs w:val="22"/>
                  </w:rPr>
                  <w:t>are</w:t>
                </w:r>
                <w:r w:rsidRPr="004254A8">
                  <w:rPr>
                    <w:sz w:val="22"/>
                    <w:szCs w:val="22"/>
                  </w:rPr>
                  <w:t xml:space="preserve"> subject to screening of signs and symptoms and have </w:t>
                </w:r>
                <w:r w:rsidRPr="004254A8">
                  <w:rPr>
                    <w:sz w:val="22"/>
                    <w:szCs w:val="22"/>
                  </w:rPr>
                  <w:lastRenderedPageBreak/>
                  <w:t xml:space="preserve">temperature checks </w:t>
                </w:r>
                <w:r w:rsidR="002D7FC6">
                  <w:rPr>
                    <w:sz w:val="22"/>
                    <w:szCs w:val="22"/>
                  </w:rPr>
                  <w:t>when they enter the facility.</w:t>
                </w:r>
                <w:r w:rsidRPr="004254A8">
                  <w:rPr>
                    <w:sz w:val="22"/>
                    <w:szCs w:val="22"/>
                  </w:rPr>
                  <w:t xml:space="preserve"> If they fail any part of the screening or develop signs and symptoms of COVID-19 </w:t>
                </w:r>
                <w:r w:rsidR="002D7FC6">
                  <w:rPr>
                    <w:sz w:val="22"/>
                    <w:szCs w:val="22"/>
                  </w:rPr>
                  <w:t xml:space="preserve">they will be </w:t>
                </w:r>
                <w:r w:rsidRPr="004254A8">
                  <w:rPr>
                    <w:sz w:val="22"/>
                    <w:szCs w:val="22"/>
                  </w:rPr>
                  <w:t>referred to their physician for follow-up medical care.</w:t>
                </w:r>
                <w:r w:rsidR="002D7FC6">
                  <w:rPr>
                    <w:sz w:val="22"/>
                    <w:szCs w:val="22"/>
                  </w:rPr>
                  <w:t xml:space="preserve"> While in the facility they will be monitored by nursing staff to ensure social distancing, hand hygiene, and universal masking.  </w:t>
                </w:r>
              </w:p>
            </w:sdtContent>
          </w:sdt>
          <w:p w:rsidR="002012D7" w:rsidRDefault="002012D7" w:rsidP="004254A8">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2"/>
              </w:numPr>
              <w:ind w:left="360" w:hanging="360"/>
              <w:rPr>
                <w:rFonts w:ascii="Calibri" w:eastAsia="Calibri" w:hAnsi="Calibri" w:cs="Calibri"/>
                <w:b/>
                <w:sz w:val="18"/>
              </w:rPr>
            </w:pPr>
            <w:r>
              <w:rPr>
                <w:rFonts w:ascii="Calibri" w:eastAsia="Calibri" w:hAnsi="Calibri" w:cs="Calibri"/>
                <w:b/>
                <w:sz w:val="18"/>
              </w:rPr>
              <w:lastRenderedPageBreak/>
              <w:t>DESCRIBE MEASURES PLANNED TO ENSURE NON-ESSENTIAL PERSONNEL DO NOT COME INTO CONTACT WITH RESIDENTS EXPOSED TO COVID-19</w:t>
            </w:r>
          </w:p>
          <w:p w:rsidR="002012D7" w:rsidRDefault="002012D7">
            <w:pPr>
              <w:rPr>
                <w:rFonts w:ascii="Calibri" w:eastAsia="Calibri" w:hAnsi="Calibri" w:cs="Calibri"/>
                <w:b/>
                <w:sz w:val="18"/>
              </w:rPr>
            </w:pPr>
          </w:p>
          <w:p w:rsidR="002012D7" w:rsidRDefault="002D7FC6" w:rsidP="00257ED7">
            <w:pPr>
              <w:rPr>
                <w:rFonts w:ascii="Calibri" w:eastAsia="Calibri" w:hAnsi="Calibri" w:cs="Calibri"/>
              </w:rPr>
            </w:pPr>
            <w:r>
              <w:rPr>
                <w:rFonts w:ascii="Calibri" w:eastAsia="Calibri" w:hAnsi="Calibri" w:cs="Calibri"/>
                <w:sz w:val="22"/>
              </w:rPr>
              <w:t>A resident exposed</w:t>
            </w:r>
            <w:r w:rsidR="0081487B">
              <w:rPr>
                <w:rFonts w:ascii="Calibri" w:eastAsia="Calibri" w:hAnsi="Calibri" w:cs="Calibri"/>
                <w:sz w:val="22"/>
              </w:rPr>
              <w:t xml:space="preserve"> or diagnosed</w:t>
            </w:r>
            <w:r>
              <w:rPr>
                <w:rFonts w:ascii="Calibri" w:eastAsia="Calibri" w:hAnsi="Calibri" w:cs="Calibri"/>
                <w:sz w:val="22"/>
              </w:rPr>
              <w:t xml:space="preserve"> </w:t>
            </w:r>
            <w:r w:rsidR="00257ED7">
              <w:rPr>
                <w:rFonts w:ascii="Calibri" w:eastAsia="Calibri" w:hAnsi="Calibri" w:cs="Calibri"/>
                <w:sz w:val="22"/>
              </w:rPr>
              <w:t>with</w:t>
            </w:r>
            <w:r>
              <w:rPr>
                <w:rFonts w:ascii="Calibri" w:eastAsia="Calibri" w:hAnsi="Calibri" w:cs="Calibri"/>
                <w:sz w:val="22"/>
              </w:rPr>
              <w:t xml:space="preserve"> COVID-19 will be in isolation </w:t>
            </w:r>
            <w:r w:rsidR="0081487B">
              <w:rPr>
                <w:rFonts w:ascii="Calibri" w:eastAsia="Calibri" w:hAnsi="Calibri" w:cs="Calibri"/>
                <w:sz w:val="22"/>
              </w:rPr>
              <w:t xml:space="preserve">in the Yellow or Red Zones </w:t>
            </w:r>
            <w:r>
              <w:rPr>
                <w:rFonts w:ascii="Calibri" w:eastAsia="Calibri" w:hAnsi="Calibri" w:cs="Calibri"/>
                <w:sz w:val="22"/>
              </w:rPr>
              <w:t xml:space="preserve">of the facility and not have any contact with any non-essential personnel. </w:t>
            </w: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80"/>
        <w:gridCol w:w="7878"/>
      </w:tblGrid>
      <w:tr w:rsidR="002012D7">
        <w:tc>
          <w:tcPr>
            <w:tcW w:w="9350" w:type="dxa"/>
            <w:gridSpan w:val="2"/>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sz w:val="22"/>
              </w:rPr>
              <w:t>VISITATION PLAN</w:t>
            </w: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 xml:space="preserve">For visitation to be permitted in Steps 2 and 3 of reopening (as described in Section 6 of </w:t>
            </w:r>
            <w:r>
              <w:rPr>
                <w:rFonts w:ascii="Calibri" w:eastAsia="Calibri" w:hAnsi="Calibri" w:cs="Calibri"/>
                <w:i/>
                <w:sz w:val="22"/>
              </w:rPr>
              <w:t xml:space="preserve">Interim Guidance for Personal Care Homes, Assisted Living Facilities and Intermediate Care </w:t>
            </w:r>
            <w:proofErr w:type="spellStart"/>
            <w:r>
              <w:rPr>
                <w:rFonts w:ascii="Calibri" w:eastAsia="Calibri" w:hAnsi="Calibri" w:cs="Calibri"/>
                <w:i/>
                <w:sz w:val="22"/>
              </w:rPr>
              <w:t>Facilites</w:t>
            </w:r>
            <w:proofErr w:type="spellEnd"/>
            <w:r>
              <w:rPr>
                <w:rFonts w:ascii="Calibri" w:eastAsia="Calibri" w:hAnsi="Calibri" w:cs="Calibri"/>
                <w:i/>
                <w:sz w:val="22"/>
              </w:rPr>
              <w:t xml:space="preserve"> During COVID-19</w:t>
            </w:r>
            <w:r>
              <w:rPr>
                <w:rFonts w:ascii="Calibri" w:eastAsia="Calibri" w:hAnsi="Calibri" w:cs="Calibri"/>
                <w:sz w:val="22"/>
              </w:rPr>
              <w:t>), the following requirements are established. Screening and additional precautions including social distancing, hand hygiene, and universal masking are required for visitors.</w:t>
            </w: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3"/>
              </w:numPr>
              <w:ind w:left="360" w:hanging="360"/>
              <w:rPr>
                <w:rFonts w:ascii="Calibri" w:eastAsia="Calibri" w:hAnsi="Calibri" w:cs="Calibri"/>
                <w:b/>
                <w:sz w:val="18"/>
              </w:rPr>
            </w:pPr>
            <w:r>
              <w:rPr>
                <w:rFonts w:ascii="Calibri" w:eastAsia="Calibri" w:hAnsi="Calibri" w:cs="Calibri"/>
                <w:b/>
                <w:sz w:val="18"/>
              </w:rPr>
              <w:t>DESCRIBE THE SCHEDULE OF VISITATION HOURS AND THE LENGTH OF EACH VISIT</w:t>
            </w:r>
          </w:p>
          <w:p w:rsidR="002012D7" w:rsidRDefault="002012D7">
            <w:pPr>
              <w:rPr>
                <w:rFonts w:ascii="Calibri" w:eastAsia="Calibri" w:hAnsi="Calibri" w:cs="Calibri"/>
                <w:b/>
                <w:sz w:val="18"/>
              </w:rPr>
            </w:pPr>
          </w:p>
          <w:sdt>
            <w:sdtPr>
              <w:rPr>
                <w:rFonts w:asciiTheme="majorHAnsi" w:hAnsiTheme="majorHAnsi"/>
                <w:sz w:val="22"/>
                <w:szCs w:val="22"/>
              </w:rPr>
              <w:id w:val="-1429958375"/>
              <w:placeholder>
                <w:docPart w:val="D543225567461A49B9FB4C170C144576"/>
              </w:placeholder>
              <w:text/>
            </w:sdtPr>
            <w:sdtContent>
              <w:p w:rsidR="00771F43" w:rsidRPr="00771F43" w:rsidRDefault="00771F43" w:rsidP="00771F43">
                <w:pPr>
                  <w:rPr>
                    <w:rFonts w:asciiTheme="majorHAnsi" w:hAnsiTheme="majorHAnsi"/>
                    <w:sz w:val="22"/>
                    <w:szCs w:val="22"/>
                  </w:rPr>
                </w:pPr>
                <w:r w:rsidRPr="00771F43">
                  <w:rPr>
                    <w:rFonts w:asciiTheme="majorHAnsi" w:hAnsiTheme="majorHAnsi"/>
                    <w:sz w:val="22"/>
                    <w:szCs w:val="22"/>
                  </w:rPr>
                  <w:t xml:space="preserve">Currently outdoor visitation is available three days a week at scheduled times. </w:t>
                </w:r>
                <w:r>
                  <w:rPr>
                    <w:rFonts w:asciiTheme="majorHAnsi" w:hAnsiTheme="majorHAnsi"/>
                    <w:sz w:val="22"/>
                    <w:szCs w:val="22"/>
                  </w:rPr>
                  <w:t>T</w:t>
                </w:r>
                <w:r w:rsidRPr="00BE59F6">
                  <w:rPr>
                    <w:rFonts w:asciiTheme="majorHAnsi" w:hAnsiTheme="majorHAnsi"/>
                    <w:sz w:val="22"/>
                    <w:szCs w:val="22"/>
                  </w:rPr>
                  <w:t>he designated visitation days</w:t>
                </w:r>
                <w:r w:rsidRPr="00771F43">
                  <w:rPr>
                    <w:rFonts w:asciiTheme="majorHAnsi" w:hAnsiTheme="majorHAnsi"/>
                    <w:sz w:val="22"/>
                    <w:szCs w:val="22"/>
                  </w:rPr>
                  <w:t xml:space="preserve"> </w:t>
                </w:r>
                <w:r>
                  <w:rPr>
                    <w:rFonts w:asciiTheme="majorHAnsi" w:hAnsiTheme="majorHAnsi"/>
                    <w:sz w:val="22"/>
                    <w:szCs w:val="22"/>
                  </w:rPr>
                  <w:t xml:space="preserve">are </w:t>
                </w:r>
                <w:r w:rsidRPr="00771F43">
                  <w:rPr>
                    <w:rFonts w:asciiTheme="majorHAnsi" w:hAnsiTheme="majorHAnsi"/>
                    <w:sz w:val="22"/>
                    <w:szCs w:val="22"/>
                  </w:rPr>
                  <w:t>Tue</w:t>
                </w:r>
                <w:r>
                  <w:rPr>
                    <w:rFonts w:asciiTheme="majorHAnsi" w:hAnsiTheme="majorHAnsi"/>
                    <w:sz w:val="22"/>
                    <w:szCs w:val="22"/>
                  </w:rPr>
                  <w:t>sday</w:t>
                </w:r>
                <w:r w:rsidR="00257ED7">
                  <w:rPr>
                    <w:rFonts w:asciiTheme="majorHAnsi" w:hAnsiTheme="majorHAnsi"/>
                    <w:sz w:val="22"/>
                    <w:szCs w:val="22"/>
                  </w:rPr>
                  <w:t xml:space="preserve"> (1p-7p)</w:t>
                </w:r>
                <w:r>
                  <w:rPr>
                    <w:rFonts w:asciiTheme="majorHAnsi" w:hAnsiTheme="majorHAnsi"/>
                    <w:sz w:val="22"/>
                    <w:szCs w:val="22"/>
                  </w:rPr>
                  <w:t>, Thursday</w:t>
                </w:r>
                <w:r w:rsidR="00257ED7">
                  <w:rPr>
                    <w:rFonts w:asciiTheme="majorHAnsi" w:hAnsiTheme="majorHAnsi"/>
                    <w:sz w:val="22"/>
                    <w:szCs w:val="22"/>
                  </w:rPr>
                  <w:t xml:space="preserve"> (9a-4p)</w:t>
                </w:r>
                <w:r>
                  <w:rPr>
                    <w:rFonts w:asciiTheme="majorHAnsi" w:hAnsiTheme="majorHAnsi"/>
                    <w:sz w:val="22"/>
                    <w:szCs w:val="22"/>
                  </w:rPr>
                  <w:t>, and Saturday</w:t>
                </w:r>
                <w:r w:rsidRPr="00771F43">
                  <w:rPr>
                    <w:rFonts w:asciiTheme="majorHAnsi" w:hAnsiTheme="majorHAnsi"/>
                    <w:sz w:val="22"/>
                    <w:szCs w:val="22"/>
                  </w:rPr>
                  <w:t xml:space="preserve"> </w:t>
                </w:r>
                <w:r w:rsidR="00257ED7">
                  <w:rPr>
                    <w:rFonts w:asciiTheme="majorHAnsi" w:hAnsiTheme="majorHAnsi"/>
                    <w:sz w:val="22"/>
                    <w:szCs w:val="22"/>
                  </w:rPr>
                  <w:t>(9a-11a)</w:t>
                </w:r>
                <w:r w:rsidRPr="00771F43">
                  <w:rPr>
                    <w:rFonts w:asciiTheme="majorHAnsi" w:hAnsiTheme="majorHAnsi"/>
                    <w:sz w:val="22"/>
                    <w:szCs w:val="22"/>
                  </w:rPr>
                  <w:t>.  There is currently no indoor visitation with the exception of family members of a resident on ho</w:t>
                </w:r>
                <w:r>
                  <w:rPr>
                    <w:rFonts w:asciiTheme="majorHAnsi" w:hAnsiTheme="majorHAnsi"/>
                    <w:sz w:val="22"/>
                    <w:szCs w:val="22"/>
                  </w:rPr>
                  <w:t>s</w:t>
                </w:r>
                <w:r w:rsidRPr="00771F43">
                  <w:rPr>
                    <w:rFonts w:asciiTheme="majorHAnsi" w:hAnsiTheme="majorHAnsi"/>
                    <w:sz w:val="22"/>
                    <w:szCs w:val="22"/>
                  </w:rPr>
                  <w:t xml:space="preserve">pice and at the end stages of life.  </w:t>
                </w:r>
              </w:p>
            </w:sdtContent>
          </w:sdt>
          <w:p w:rsidR="002012D7" w:rsidRDefault="002012D7">
            <w:pPr>
              <w:rPr>
                <w:rFonts w:ascii="Calibri" w:eastAsia="Calibri" w:hAnsi="Calibri" w:cs="Calibri"/>
              </w:rPr>
            </w:pP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4"/>
              </w:numPr>
              <w:ind w:left="360" w:hanging="360"/>
              <w:rPr>
                <w:rFonts w:ascii="Calibri" w:eastAsia="Calibri" w:hAnsi="Calibri" w:cs="Calibri"/>
                <w:b/>
                <w:sz w:val="18"/>
              </w:rPr>
            </w:pPr>
            <w:r>
              <w:rPr>
                <w:rFonts w:ascii="Calibri" w:eastAsia="Calibri" w:hAnsi="Calibri" w:cs="Calibri"/>
                <w:b/>
                <w:sz w:val="18"/>
              </w:rPr>
              <w:t>DESCRIBE HOW SCHEDULING VISITORS WILL OCCUR</w:t>
            </w:r>
          </w:p>
          <w:sdt>
            <w:sdtPr>
              <w:rPr>
                <w:rFonts w:asciiTheme="majorHAnsi" w:hAnsiTheme="majorHAnsi"/>
                <w:sz w:val="22"/>
                <w:szCs w:val="22"/>
              </w:rPr>
              <w:id w:val="-1651965550"/>
              <w:placeholder>
                <w:docPart w:val="F4DB46FA6CE95E498FCF60AD6277D924"/>
              </w:placeholder>
              <w:text/>
            </w:sdtPr>
            <w:sdtContent>
              <w:p w:rsidR="004E056C" w:rsidRPr="004E056C" w:rsidRDefault="004E056C" w:rsidP="004E056C">
                <w:pPr>
                  <w:rPr>
                    <w:rFonts w:asciiTheme="majorHAnsi" w:hAnsiTheme="majorHAnsi"/>
                    <w:sz w:val="22"/>
                    <w:szCs w:val="22"/>
                  </w:rPr>
                </w:pPr>
                <w:r w:rsidRPr="004E056C">
                  <w:rPr>
                    <w:rFonts w:asciiTheme="majorHAnsi" w:hAnsiTheme="majorHAnsi"/>
                    <w:sz w:val="22"/>
                    <w:szCs w:val="22"/>
                  </w:rPr>
                  <w:t>Interes</w:t>
                </w:r>
                <w:r w:rsidR="0081487B">
                  <w:rPr>
                    <w:rFonts w:asciiTheme="majorHAnsi" w:hAnsiTheme="majorHAnsi"/>
                    <w:sz w:val="22"/>
                    <w:szCs w:val="22"/>
                  </w:rPr>
                  <w:t>ted family members contact the A</w:t>
                </w:r>
                <w:r w:rsidRPr="004E056C">
                  <w:rPr>
                    <w:rFonts w:asciiTheme="majorHAnsi" w:hAnsiTheme="majorHAnsi"/>
                    <w:sz w:val="22"/>
                    <w:szCs w:val="22"/>
                  </w:rPr>
                  <w:t>dministrator to schedule a visit at least 24 hours prior to comi</w:t>
                </w:r>
                <w:r w:rsidR="0081487B">
                  <w:rPr>
                    <w:rFonts w:asciiTheme="majorHAnsi" w:hAnsiTheme="majorHAnsi"/>
                    <w:sz w:val="22"/>
                    <w:szCs w:val="22"/>
                  </w:rPr>
                  <w:t>ng on to facility grounds. The A</w:t>
                </w:r>
                <w:r w:rsidRPr="004E056C">
                  <w:rPr>
                    <w:rFonts w:asciiTheme="majorHAnsi" w:hAnsiTheme="majorHAnsi"/>
                    <w:sz w:val="22"/>
                    <w:szCs w:val="22"/>
                  </w:rPr>
                  <w:t xml:space="preserve">dministrator then arranges visits to ensure that a maximum of six visitors (i.e. two visitors per resident) visit at one time to ensure proper social distancing in the courtyard and deck areas. Visits last about </w:t>
                </w:r>
                <w:r w:rsidR="00257ED7">
                  <w:rPr>
                    <w:rFonts w:asciiTheme="majorHAnsi" w:hAnsiTheme="majorHAnsi"/>
                    <w:sz w:val="22"/>
                    <w:szCs w:val="22"/>
                  </w:rPr>
                  <w:t>forty minutes</w:t>
                </w:r>
                <w:r w:rsidRPr="004E056C">
                  <w:rPr>
                    <w:rFonts w:asciiTheme="majorHAnsi" w:hAnsiTheme="majorHAnsi"/>
                    <w:sz w:val="22"/>
                    <w:szCs w:val="22"/>
                  </w:rPr>
                  <w:t xml:space="preserve">. </w:t>
                </w:r>
              </w:p>
            </w:sdtContent>
          </w:sdt>
          <w:p w:rsidR="002012D7" w:rsidRPr="004E056C" w:rsidRDefault="0081487B">
            <w:pPr>
              <w:rPr>
                <w:rFonts w:asciiTheme="majorHAnsi" w:eastAsia="Calibri" w:hAnsiTheme="majorHAnsi" w:cs="Calibri"/>
                <w:sz w:val="22"/>
                <w:szCs w:val="22"/>
              </w:rPr>
            </w:pPr>
            <w:r>
              <w:rPr>
                <w:rFonts w:asciiTheme="majorHAnsi" w:eastAsia="Calibri" w:hAnsiTheme="majorHAnsi" w:cs="Calibri"/>
                <w:sz w:val="22"/>
                <w:szCs w:val="22"/>
              </w:rPr>
              <w:t>Visitors can contact the A</w:t>
            </w:r>
            <w:r w:rsidR="004E056C">
              <w:rPr>
                <w:rFonts w:asciiTheme="majorHAnsi" w:eastAsia="Calibri" w:hAnsiTheme="majorHAnsi" w:cs="Calibri"/>
                <w:sz w:val="22"/>
                <w:szCs w:val="22"/>
              </w:rPr>
              <w:t>dministrator</w:t>
            </w:r>
            <w:r w:rsidR="006D0BB3" w:rsidRPr="004E056C">
              <w:rPr>
                <w:rFonts w:asciiTheme="majorHAnsi" w:eastAsia="Calibri" w:hAnsiTheme="majorHAnsi" w:cs="Calibri"/>
                <w:sz w:val="22"/>
                <w:szCs w:val="22"/>
              </w:rPr>
              <w:t xml:space="preserve"> via </w:t>
            </w:r>
            <w:r w:rsidR="004E056C">
              <w:rPr>
                <w:rFonts w:asciiTheme="majorHAnsi" w:eastAsia="Calibri" w:hAnsiTheme="majorHAnsi" w:cs="Calibri"/>
                <w:sz w:val="22"/>
                <w:szCs w:val="22"/>
              </w:rPr>
              <w:t>telephone (724.465.4343) or email at</w:t>
            </w:r>
            <w:r w:rsidR="006D0BB3" w:rsidRPr="004E056C">
              <w:rPr>
                <w:rFonts w:asciiTheme="majorHAnsi" w:eastAsia="Calibri" w:hAnsiTheme="majorHAnsi" w:cs="Calibri"/>
                <w:sz w:val="22"/>
                <w:szCs w:val="22"/>
              </w:rPr>
              <w:t xml:space="preserve"> jwilliams70@verizon.net</w:t>
            </w:r>
            <w:r w:rsidR="004E056C">
              <w:rPr>
                <w:rFonts w:asciiTheme="majorHAnsi" w:eastAsia="Calibri" w:hAnsiTheme="majorHAnsi" w:cs="Calibri"/>
                <w:sz w:val="22"/>
                <w:szCs w:val="22"/>
              </w:rPr>
              <w:t>.</w:t>
            </w:r>
          </w:p>
          <w:p w:rsidR="002012D7" w:rsidRDefault="002012D7">
            <w:pPr>
              <w:rPr>
                <w:rFonts w:ascii="Calibri" w:eastAsia="Calibri" w:hAnsi="Calibri" w:cs="Calibri"/>
              </w:rPr>
            </w:pP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5"/>
              </w:numPr>
              <w:ind w:left="360" w:hanging="360"/>
              <w:rPr>
                <w:rFonts w:ascii="Calibri" w:eastAsia="Calibri" w:hAnsi="Calibri" w:cs="Calibri"/>
                <w:b/>
                <w:sz w:val="18"/>
              </w:rPr>
            </w:pPr>
            <w:r>
              <w:rPr>
                <w:rFonts w:ascii="Calibri" w:eastAsia="Calibri" w:hAnsi="Calibri" w:cs="Calibri"/>
                <w:b/>
                <w:sz w:val="18"/>
              </w:rPr>
              <w:t>DESCRIBE HOW VISITATION AREA(S) WILL BE SANITIZED BETWEEN EACH VISIT</w:t>
            </w:r>
          </w:p>
          <w:p w:rsidR="002012D7" w:rsidRDefault="002012D7">
            <w:pPr>
              <w:rPr>
                <w:rFonts w:ascii="Calibri" w:eastAsia="Calibri" w:hAnsi="Calibri" w:cs="Calibri"/>
                <w:b/>
                <w:sz w:val="18"/>
              </w:rPr>
            </w:pPr>
          </w:p>
          <w:sdt>
            <w:sdtPr>
              <w:rPr>
                <w:sz w:val="22"/>
                <w:szCs w:val="22"/>
              </w:rPr>
              <w:id w:val="74873267"/>
              <w:placeholder>
                <w:docPart w:val="6F715BC9D2B1BB4788FADC042E06D44D"/>
              </w:placeholder>
              <w:text/>
            </w:sdtPr>
            <w:sdtContent>
              <w:p w:rsidR="004E056C" w:rsidRPr="004E056C" w:rsidRDefault="0081487B" w:rsidP="004E056C">
                <w:pPr>
                  <w:rPr>
                    <w:sz w:val="22"/>
                    <w:szCs w:val="22"/>
                  </w:rPr>
                </w:pPr>
                <w:r>
                  <w:rPr>
                    <w:sz w:val="22"/>
                    <w:szCs w:val="22"/>
                  </w:rPr>
                  <w:t>The A</w:t>
                </w:r>
                <w:r w:rsidR="004E056C" w:rsidRPr="004E056C">
                  <w:rPr>
                    <w:sz w:val="22"/>
                    <w:szCs w:val="22"/>
                  </w:rPr>
                  <w:t xml:space="preserve">dministrator or </w:t>
                </w:r>
                <w:r w:rsidR="004E056C">
                  <w:rPr>
                    <w:sz w:val="22"/>
                    <w:szCs w:val="22"/>
                  </w:rPr>
                  <w:t xml:space="preserve">staff </w:t>
                </w:r>
                <w:r w:rsidR="004E056C" w:rsidRPr="004E056C">
                  <w:rPr>
                    <w:sz w:val="22"/>
                    <w:szCs w:val="22"/>
                  </w:rPr>
                  <w:t xml:space="preserve">designee </w:t>
                </w:r>
                <w:r>
                  <w:rPr>
                    <w:sz w:val="22"/>
                    <w:szCs w:val="22"/>
                  </w:rPr>
                  <w:t xml:space="preserve">(e.g. Activity Director) </w:t>
                </w:r>
                <w:r w:rsidR="004E056C" w:rsidRPr="004E056C">
                  <w:rPr>
                    <w:sz w:val="22"/>
                    <w:szCs w:val="22"/>
                  </w:rPr>
                  <w:t>oversees the transferring of residents to the deck and courtyard area as well as s</w:t>
                </w:r>
                <w:r w:rsidR="004E056C">
                  <w:rPr>
                    <w:sz w:val="22"/>
                    <w:szCs w:val="22"/>
                  </w:rPr>
                  <w:t>upervising the sanitizing of</w:t>
                </w:r>
                <w:r w:rsidR="004E056C" w:rsidRPr="004E056C">
                  <w:rPr>
                    <w:sz w:val="22"/>
                    <w:szCs w:val="22"/>
                  </w:rPr>
                  <w:t xml:space="preserve"> furniture between each visit. Triple Quick Sanitizer and disinfectant wipes are used. </w:t>
                </w:r>
              </w:p>
            </w:sdtContent>
          </w:sdt>
          <w:p w:rsidR="002012D7" w:rsidRDefault="002012D7">
            <w:pPr>
              <w:rPr>
                <w:rFonts w:ascii="Calibri" w:eastAsia="Calibri" w:hAnsi="Calibri" w:cs="Calibri"/>
              </w:rPr>
            </w:pP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56C" w:rsidRPr="004E056C" w:rsidRDefault="006D0BB3" w:rsidP="004E056C">
            <w:pPr>
              <w:numPr>
                <w:ilvl w:val="0"/>
                <w:numId w:val="36"/>
              </w:numPr>
              <w:ind w:left="360" w:hanging="360"/>
              <w:rPr>
                <w:rFonts w:ascii="Calibri" w:eastAsia="Calibri" w:hAnsi="Calibri" w:cs="Calibri"/>
                <w:b/>
                <w:sz w:val="18"/>
              </w:rPr>
            </w:pPr>
            <w:r>
              <w:rPr>
                <w:rFonts w:ascii="Calibri" w:eastAsia="Calibri" w:hAnsi="Calibri" w:cs="Calibri"/>
                <w:b/>
                <w:sz w:val="18"/>
              </w:rPr>
              <w:t>WHAT IS THE ALLOWABLE NUMBER OF VISITORS PER RESIDENT BASED ON THE CAPABILITY TO MAINTAIN SOCIAL DISTANCING AND INFECTION CONTROL?</w:t>
            </w:r>
          </w:p>
          <w:sdt>
            <w:sdtPr>
              <w:rPr>
                <w:sz w:val="22"/>
                <w:szCs w:val="22"/>
              </w:rPr>
              <w:id w:val="145477245"/>
              <w:placeholder>
                <w:docPart w:val="6DFBFE1ECB31C14BB6C021845238BBC2"/>
              </w:placeholder>
              <w:text/>
            </w:sdtPr>
            <w:sdtContent>
              <w:p w:rsidR="004E056C" w:rsidRPr="004E056C" w:rsidRDefault="004E056C" w:rsidP="004E056C">
                <w:pPr>
                  <w:rPr>
                    <w:sz w:val="22"/>
                    <w:szCs w:val="22"/>
                  </w:rPr>
                </w:pPr>
                <w:r w:rsidRPr="004E056C">
                  <w:rPr>
                    <w:sz w:val="22"/>
                    <w:szCs w:val="22"/>
                  </w:rPr>
                  <w:t>Residents are allowed a maximum of 2 visitors. A maximum of 6 visitors are allowed on the dec</w:t>
                </w:r>
                <w:r w:rsidR="0081487B">
                  <w:rPr>
                    <w:sz w:val="22"/>
                    <w:szCs w:val="22"/>
                  </w:rPr>
                  <w:t>k and courtyard areas during the scheduled</w:t>
                </w:r>
                <w:r w:rsidRPr="004E056C">
                  <w:rPr>
                    <w:sz w:val="22"/>
                    <w:szCs w:val="22"/>
                  </w:rPr>
                  <w:t xml:space="preserve"> visitation hour to ensure proper social distancing. </w:t>
                </w:r>
              </w:p>
            </w:sdtContent>
          </w:sdt>
          <w:p w:rsidR="002012D7" w:rsidRDefault="002012D7" w:rsidP="004E056C">
            <w:pPr>
              <w:rPr>
                <w:rFonts w:ascii="Calibri" w:eastAsia="Calibri" w:hAnsi="Calibri" w:cs="Calibri"/>
              </w:rPr>
            </w:pPr>
          </w:p>
        </w:tc>
      </w:tr>
      <w:tr w:rsidR="002012D7">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7"/>
              </w:numPr>
              <w:ind w:left="360" w:hanging="360"/>
              <w:rPr>
                <w:rFonts w:ascii="Calibri" w:eastAsia="Calibri" w:hAnsi="Calibri" w:cs="Calibri"/>
                <w:b/>
                <w:sz w:val="18"/>
              </w:rPr>
            </w:pPr>
            <w:r>
              <w:rPr>
                <w:rFonts w:ascii="Calibri" w:eastAsia="Calibri" w:hAnsi="Calibri" w:cs="Calibri"/>
                <w:b/>
                <w:sz w:val="18"/>
              </w:rPr>
              <w:t xml:space="preserve">DESCRIBE THE ORDER IN WHICH SCHEDULED VISITS WILL BE PRIORITIZED </w:t>
            </w:r>
          </w:p>
          <w:p w:rsidR="002012D7" w:rsidRDefault="002012D7">
            <w:pPr>
              <w:rPr>
                <w:rFonts w:ascii="Calibri" w:eastAsia="Calibri" w:hAnsi="Calibri" w:cs="Calibri"/>
                <w:b/>
                <w:sz w:val="18"/>
              </w:rPr>
            </w:pPr>
          </w:p>
          <w:sdt>
            <w:sdtPr>
              <w:rPr>
                <w:rFonts w:asciiTheme="majorHAnsi" w:hAnsiTheme="majorHAnsi"/>
                <w:sz w:val="22"/>
                <w:szCs w:val="22"/>
              </w:rPr>
              <w:id w:val="-132488582"/>
              <w:placeholder>
                <w:docPart w:val="F80766F513046243AF0DE869A050FD16"/>
              </w:placeholder>
              <w:text/>
            </w:sdtPr>
            <w:sdtContent>
              <w:p w:rsidR="0081487B" w:rsidRPr="0081487B" w:rsidRDefault="00B100CA" w:rsidP="0081487B">
                <w:pPr>
                  <w:rPr>
                    <w:rFonts w:asciiTheme="majorHAnsi" w:hAnsiTheme="majorHAnsi"/>
                    <w:sz w:val="22"/>
                    <w:szCs w:val="22"/>
                  </w:rPr>
                </w:pPr>
                <w:r>
                  <w:rPr>
                    <w:rFonts w:asciiTheme="majorHAnsi" w:hAnsiTheme="majorHAnsi"/>
                    <w:sz w:val="22"/>
                    <w:szCs w:val="22"/>
                  </w:rPr>
                  <w:t>Priority is given to h</w:t>
                </w:r>
                <w:r w:rsidR="0081487B" w:rsidRPr="0081487B">
                  <w:rPr>
                    <w:rFonts w:asciiTheme="majorHAnsi" w:hAnsiTheme="majorHAnsi"/>
                    <w:sz w:val="22"/>
                    <w:szCs w:val="22"/>
                  </w:rPr>
                  <w:t xml:space="preserve">ospice visitations and families traveling a great distance.  </w:t>
                </w:r>
              </w:p>
            </w:sdtContent>
          </w:sdt>
          <w:p w:rsidR="002012D7" w:rsidRDefault="002012D7">
            <w:pPr>
              <w:rPr>
                <w:rFonts w:ascii="Calibri" w:eastAsia="Calibri" w:hAnsi="Calibri" w:cs="Calibri"/>
              </w:rPr>
            </w:pPr>
          </w:p>
        </w:tc>
      </w:tr>
      <w:tr w:rsidR="002012D7">
        <w:trPr>
          <w:trHeight w:val="1"/>
        </w:trPr>
        <w:tc>
          <w:tcPr>
            <w:tcW w:w="4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ind w:left="113" w:right="113"/>
              <w:jc w:val="center"/>
              <w:rPr>
                <w:rFonts w:ascii="Calibri" w:eastAsia="Calibri" w:hAnsi="Calibri" w:cs="Calibri"/>
                <w:sz w:val="22"/>
              </w:rPr>
            </w:pPr>
            <w:r>
              <w:rPr>
                <w:rFonts w:ascii="Calibri" w:eastAsia="Calibri" w:hAnsi="Calibri" w:cs="Calibri"/>
                <w:b/>
                <w:sz w:val="22"/>
              </w:rPr>
              <w:t xml:space="preserve">STEP </w:t>
            </w:r>
            <w:r>
              <w:rPr>
                <w:rFonts w:ascii="Calibri" w:eastAsia="Calibri" w:hAnsi="Calibri" w:cs="Calibri"/>
                <w:b/>
                <w:sz w:val="22"/>
              </w:rPr>
              <w:lastRenderedPageBreak/>
              <w:t>2</w:t>
            </w: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38"/>
              </w:numPr>
              <w:ind w:left="360" w:hanging="360"/>
              <w:rPr>
                <w:rFonts w:ascii="Calibri" w:eastAsia="Calibri" w:hAnsi="Calibri" w:cs="Calibri"/>
                <w:b/>
                <w:sz w:val="18"/>
              </w:rPr>
            </w:pPr>
            <w:r>
              <w:rPr>
                <w:rFonts w:ascii="Calibri" w:eastAsia="Calibri" w:hAnsi="Calibri" w:cs="Calibri"/>
                <w:b/>
                <w:sz w:val="18"/>
              </w:rPr>
              <w:lastRenderedPageBreak/>
              <w:t xml:space="preserve">DESCRIBE HOW THE FACILITY WILL DETERMINE THOSE RESIDENTS WHO CAN SAFELY ACCEPT VISITORS AT STEP 2 (CONSIDERING SUCH SAFETY FACTORS AS EXPOSURE TO OUTDOOR </w:t>
            </w:r>
            <w:r>
              <w:rPr>
                <w:rFonts w:ascii="Calibri" w:eastAsia="Calibri" w:hAnsi="Calibri" w:cs="Calibri"/>
                <w:b/>
                <w:sz w:val="18"/>
              </w:rPr>
              <w:lastRenderedPageBreak/>
              <w:t>WEATHER AND TRANSPORTING RESIDENT TO VISITOR LOCATION)</w:t>
            </w:r>
          </w:p>
          <w:sdt>
            <w:sdtPr>
              <w:rPr>
                <w:rFonts w:asciiTheme="majorHAnsi" w:hAnsiTheme="majorHAnsi"/>
                <w:sz w:val="22"/>
                <w:szCs w:val="22"/>
              </w:rPr>
              <w:id w:val="357245274"/>
              <w:placeholder>
                <w:docPart w:val="56AC689082B1E446880DD853DEBF428A"/>
              </w:placeholder>
              <w:text/>
            </w:sdtPr>
            <w:sdtContent>
              <w:p w:rsidR="006F2BA8" w:rsidRPr="006F2BA8" w:rsidRDefault="006F2BA8" w:rsidP="006F2BA8">
                <w:pPr>
                  <w:rPr>
                    <w:rFonts w:asciiTheme="majorHAnsi" w:hAnsiTheme="majorHAnsi"/>
                    <w:sz w:val="22"/>
                    <w:szCs w:val="22"/>
                  </w:rPr>
                </w:pPr>
                <w:r w:rsidRPr="006F2BA8">
                  <w:rPr>
                    <w:rFonts w:asciiTheme="majorHAnsi" w:hAnsiTheme="majorHAnsi"/>
                    <w:sz w:val="22"/>
                    <w:szCs w:val="22"/>
                  </w:rPr>
                  <w:t xml:space="preserve">Window visits will continue. Outdoor visits will be permitted for residents unexposed to COVID-19 and are able to safely maintain social distancing and masking requirements. MVPCH staff will help transport or assist each resident to the visiting location. </w:t>
                </w:r>
              </w:p>
            </w:sdtContent>
          </w:sdt>
          <w:p w:rsidR="002012D7" w:rsidRDefault="002012D7">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Pr="006F2BA8" w:rsidRDefault="006D0BB3" w:rsidP="006F2BA8">
            <w:pPr>
              <w:numPr>
                <w:ilvl w:val="0"/>
                <w:numId w:val="39"/>
              </w:numPr>
              <w:ind w:left="360" w:hanging="360"/>
              <w:rPr>
                <w:rFonts w:ascii="Calibri" w:eastAsia="Calibri" w:hAnsi="Calibri" w:cs="Calibri"/>
                <w:b/>
                <w:sz w:val="18"/>
              </w:rPr>
            </w:pPr>
            <w:r>
              <w:rPr>
                <w:rFonts w:ascii="Calibri" w:eastAsia="Calibri" w:hAnsi="Calibri" w:cs="Calibri"/>
                <w:b/>
                <w:sz w:val="18"/>
              </w:rPr>
              <w:t>DESCRIBE THE OUTDOOR VISITATION SPACE FOR STEP 2 TO INCLUDE THE COVERAGE FOR SEVERE WEATHER, THE ENTRANCE, AND THE ROUTE TO ACCESS THE SPACE</w:t>
            </w:r>
          </w:p>
          <w:sdt>
            <w:sdtPr>
              <w:rPr>
                <w:rFonts w:asciiTheme="majorHAnsi" w:hAnsiTheme="majorHAnsi"/>
                <w:sz w:val="22"/>
                <w:szCs w:val="22"/>
              </w:rPr>
              <w:id w:val="-591937995"/>
              <w:placeholder>
                <w:docPart w:val="40C43D50D2CFE748A8CAB3052B15799C"/>
              </w:placeholder>
              <w:text/>
            </w:sdtPr>
            <w:sdtContent>
              <w:p w:rsidR="002012D7" w:rsidRPr="006F2BA8" w:rsidRDefault="006F2BA8">
                <w:pPr>
                  <w:rPr>
                    <w:rFonts w:asciiTheme="majorHAnsi" w:hAnsiTheme="majorHAnsi"/>
                    <w:sz w:val="22"/>
                    <w:szCs w:val="22"/>
                  </w:rPr>
                </w:pPr>
                <w:r w:rsidRPr="006F2BA8">
                  <w:rPr>
                    <w:rFonts w:asciiTheme="majorHAnsi" w:hAnsiTheme="majorHAnsi"/>
                    <w:sz w:val="22"/>
                    <w:szCs w:val="22"/>
                  </w:rPr>
                  <w:t xml:space="preserve">Outdoor visitation is designated for only the deck and courtyard areas. During inclement weather only the deck is available for visitation. </w:t>
                </w:r>
              </w:p>
            </w:sdtContent>
          </w:sdt>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0"/>
              </w:numPr>
              <w:ind w:left="360" w:hanging="360"/>
              <w:rPr>
                <w:rFonts w:ascii="Calibri" w:eastAsia="Calibri" w:hAnsi="Calibri" w:cs="Calibri"/>
                <w:b/>
                <w:sz w:val="18"/>
              </w:rPr>
            </w:pPr>
            <w:r>
              <w:rPr>
                <w:rFonts w:ascii="Calibri" w:eastAsia="Calibri" w:hAnsi="Calibri" w:cs="Calibri"/>
                <w:b/>
                <w:sz w:val="18"/>
              </w:rPr>
              <w:t>DESCRIBE HOW A CLEARLY DEFINED SIX-FOOT DISTANCE WILL BE MAINTAINED BETWEEN THE RESIDENT AND THE VISITOR(S) DURING OUTDOOR VISITS</w:t>
            </w:r>
          </w:p>
          <w:sdt>
            <w:sdtPr>
              <w:rPr>
                <w:rFonts w:asciiTheme="majorHAnsi" w:hAnsiTheme="majorHAnsi"/>
                <w:sz w:val="22"/>
                <w:szCs w:val="22"/>
              </w:rPr>
              <w:id w:val="264582590"/>
              <w:placeholder>
                <w:docPart w:val="D70ECB690C48E449925A4935C2EF35E2"/>
              </w:placeholder>
              <w:text/>
            </w:sdtPr>
            <w:sdtContent>
              <w:p w:rsidR="006F2BA8" w:rsidRPr="006F2BA8" w:rsidRDefault="006F2BA8" w:rsidP="006F2BA8">
                <w:pPr>
                  <w:rPr>
                    <w:rFonts w:asciiTheme="majorHAnsi" w:hAnsiTheme="majorHAnsi"/>
                    <w:sz w:val="22"/>
                    <w:szCs w:val="22"/>
                  </w:rPr>
                </w:pPr>
                <w:r w:rsidRPr="006F2BA8">
                  <w:rPr>
                    <w:rFonts w:asciiTheme="majorHAnsi" w:hAnsiTheme="majorHAnsi"/>
                    <w:sz w:val="22"/>
                    <w:szCs w:val="22"/>
                  </w:rPr>
                  <w:t xml:space="preserve">Prior to visitation seating is arranged to ensure social distancing. Areas on the deck are clearly cordoned off </w:t>
                </w:r>
                <w:r>
                  <w:rPr>
                    <w:rFonts w:asciiTheme="majorHAnsi" w:hAnsiTheme="majorHAnsi"/>
                    <w:sz w:val="22"/>
                    <w:szCs w:val="22"/>
                  </w:rPr>
                  <w:t xml:space="preserve">with caution tape </w:t>
                </w:r>
                <w:r w:rsidRPr="006F2BA8">
                  <w:rPr>
                    <w:rFonts w:asciiTheme="majorHAnsi" w:hAnsiTheme="majorHAnsi"/>
                    <w:sz w:val="22"/>
                    <w:szCs w:val="22"/>
                  </w:rPr>
                  <w:t>to designate separation between participating resid</w:t>
                </w:r>
                <w:r>
                  <w:rPr>
                    <w:rFonts w:asciiTheme="majorHAnsi" w:hAnsiTheme="majorHAnsi"/>
                    <w:sz w:val="22"/>
                    <w:szCs w:val="22"/>
                  </w:rPr>
                  <w:t>ents and visitors. The A</w:t>
                </w:r>
                <w:r w:rsidRPr="006F2BA8">
                  <w:rPr>
                    <w:rFonts w:asciiTheme="majorHAnsi" w:hAnsiTheme="majorHAnsi"/>
                    <w:sz w:val="22"/>
                    <w:szCs w:val="22"/>
                  </w:rPr>
                  <w:t>dministr</w:t>
                </w:r>
                <w:r>
                  <w:rPr>
                    <w:rFonts w:asciiTheme="majorHAnsi" w:hAnsiTheme="majorHAnsi"/>
                    <w:sz w:val="22"/>
                    <w:szCs w:val="22"/>
                  </w:rPr>
                  <w:t>ator or staff designee monitors</w:t>
                </w:r>
                <w:r w:rsidRPr="006F2BA8">
                  <w:rPr>
                    <w:rFonts w:asciiTheme="majorHAnsi" w:hAnsiTheme="majorHAnsi"/>
                    <w:sz w:val="22"/>
                    <w:szCs w:val="22"/>
                  </w:rPr>
                  <w:t xml:space="preserve"> that social distancing and masking are maintained by all participants. </w:t>
                </w:r>
              </w:p>
            </w:sdtContent>
          </w:sdt>
          <w:p w:rsidR="002012D7" w:rsidRDefault="002012D7" w:rsidP="006F2BA8">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1"/>
              </w:numPr>
              <w:ind w:left="360" w:hanging="360"/>
              <w:rPr>
                <w:rFonts w:ascii="Calibri" w:eastAsia="Calibri" w:hAnsi="Calibri" w:cs="Calibri"/>
                <w:b/>
                <w:sz w:val="18"/>
              </w:rPr>
            </w:pPr>
            <w:r>
              <w:rPr>
                <w:rFonts w:ascii="Calibri" w:eastAsia="Calibri" w:hAnsi="Calibri" w:cs="Calibri"/>
                <w:b/>
                <w:sz w:val="18"/>
              </w:rPr>
              <w:t>DESCRIBE THE INDOOR VISITATION SPACE THAT WILL BE USED IN THE EVENT OF EXCESSIVELY SEVERE WEATHER TO INCLUDE THE ENTRANCE AND THE ROUTE TO ACCESS THE SPACE</w:t>
            </w:r>
          </w:p>
          <w:p w:rsidR="002012D7" w:rsidRDefault="002012D7">
            <w:pPr>
              <w:rPr>
                <w:rFonts w:ascii="Calibri" w:eastAsia="Calibri" w:hAnsi="Calibri" w:cs="Calibri"/>
                <w:b/>
                <w:sz w:val="18"/>
              </w:rPr>
            </w:pPr>
          </w:p>
          <w:p w:rsidR="002012D7" w:rsidRDefault="006D0BB3">
            <w:pPr>
              <w:rPr>
                <w:rFonts w:ascii="Calibri" w:eastAsia="Calibri" w:hAnsi="Calibri" w:cs="Calibri"/>
              </w:rPr>
            </w:pPr>
            <w:r>
              <w:rPr>
                <w:rFonts w:ascii="Calibri" w:eastAsia="Calibri" w:hAnsi="Calibri" w:cs="Calibri"/>
                <w:sz w:val="22"/>
              </w:rPr>
              <w:t>Visitors will enter the building via the courtyard entrance</w:t>
            </w:r>
            <w:r w:rsidR="00004222">
              <w:rPr>
                <w:rFonts w:ascii="Calibri" w:eastAsia="Calibri" w:hAnsi="Calibri" w:cs="Calibri"/>
                <w:sz w:val="22"/>
              </w:rPr>
              <w:t>.</w:t>
            </w:r>
          </w:p>
        </w:tc>
      </w:tr>
      <w:tr w:rsidR="002012D7">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2"/>
              </w:numPr>
              <w:ind w:left="360" w:hanging="360"/>
              <w:rPr>
                <w:rFonts w:ascii="Calibri" w:eastAsia="Calibri" w:hAnsi="Calibri" w:cs="Calibri"/>
                <w:b/>
                <w:sz w:val="18"/>
              </w:rPr>
            </w:pPr>
            <w:r>
              <w:rPr>
                <w:rFonts w:ascii="Calibri" w:eastAsia="Calibri" w:hAnsi="Calibri" w:cs="Calibri"/>
                <w:b/>
                <w:sz w:val="18"/>
              </w:rPr>
              <w:t>DESCRIBE HOW A CLEARLY DEFINED SIX-FOOT DISTANCE WILL BE MAINTAINED BETWEEN THE RESIDENT AND THE VISITOR(S) DURING INDOOR VISITS</w:t>
            </w:r>
          </w:p>
          <w:p w:rsidR="002012D7" w:rsidRDefault="002012D7">
            <w:pPr>
              <w:rPr>
                <w:rFonts w:ascii="Calibri" w:eastAsia="Calibri" w:hAnsi="Calibri" w:cs="Calibri"/>
                <w:b/>
                <w:sz w:val="18"/>
              </w:rPr>
            </w:pPr>
          </w:p>
          <w:sdt>
            <w:sdtPr>
              <w:rPr>
                <w:rFonts w:asciiTheme="majorHAnsi" w:hAnsiTheme="majorHAnsi"/>
                <w:sz w:val="22"/>
                <w:szCs w:val="22"/>
              </w:rPr>
              <w:id w:val="-1941212025"/>
              <w:placeholder>
                <w:docPart w:val="B308F397F58ABF40B59DE57BDA8A0458"/>
              </w:placeholder>
              <w:text/>
            </w:sdtPr>
            <w:sdtContent>
              <w:p w:rsidR="00004222" w:rsidRDefault="00004222" w:rsidP="00004222">
                <w:r w:rsidRPr="00004222">
                  <w:rPr>
                    <w:rFonts w:asciiTheme="majorHAnsi" w:hAnsiTheme="majorHAnsi"/>
                    <w:sz w:val="22"/>
                    <w:szCs w:val="22"/>
                  </w:rPr>
                  <w:t xml:space="preserve">Seating will be arranged in a neutrally designated common area to create appropriate social distancing during visits. These </w:t>
                </w:r>
                <w:r>
                  <w:rPr>
                    <w:rFonts w:asciiTheme="majorHAnsi" w:hAnsiTheme="majorHAnsi"/>
                    <w:sz w:val="22"/>
                    <w:szCs w:val="22"/>
                  </w:rPr>
                  <w:t>areas will be monitored by the A</w:t>
                </w:r>
                <w:r w:rsidRPr="00004222">
                  <w:rPr>
                    <w:rFonts w:asciiTheme="majorHAnsi" w:hAnsiTheme="majorHAnsi"/>
                    <w:sz w:val="22"/>
                    <w:szCs w:val="22"/>
                  </w:rPr>
                  <w:t xml:space="preserve">dministrator or staff designee to ensure social distancing and masking requirements are maintained. </w:t>
                </w:r>
              </w:p>
            </w:sdtContent>
          </w:sdt>
          <w:p w:rsidR="002012D7" w:rsidRDefault="002012D7">
            <w:pPr>
              <w:rPr>
                <w:rFonts w:ascii="Calibri" w:eastAsia="Calibri" w:hAnsi="Calibri" w:cs="Calibri"/>
              </w:rPr>
            </w:pPr>
          </w:p>
        </w:tc>
      </w:tr>
      <w:tr w:rsidR="002012D7">
        <w:trPr>
          <w:trHeight w:val="1"/>
        </w:trPr>
        <w:tc>
          <w:tcPr>
            <w:tcW w:w="4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ind w:left="113" w:right="113"/>
              <w:jc w:val="center"/>
              <w:rPr>
                <w:rFonts w:ascii="Calibri" w:eastAsia="Calibri" w:hAnsi="Calibri" w:cs="Calibri"/>
                <w:sz w:val="22"/>
              </w:rPr>
            </w:pPr>
            <w:r>
              <w:rPr>
                <w:rFonts w:ascii="Calibri" w:eastAsia="Calibri" w:hAnsi="Calibri" w:cs="Calibri"/>
                <w:b/>
                <w:sz w:val="22"/>
              </w:rPr>
              <w:t>STEP 3</w:t>
            </w: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3"/>
              </w:numPr>
              <w:ind w:left="360" w:hanging="360"/>
              <w:rPr>
                <w:rFonts w:ascii="Calibri" w:eastAsia="Calibri" w:hAnsi="Calibri" w:cs="Calibri"/>
                <w:b/>
                <w:sz w:val="18"/>
              </w:rPr>
            </w:pPr>
            <w:r>
              <w:rPr>
                <w:rFonts w:ascii="Calibri" w:eastAsia="Calibri" w:hAnsi="Calibri" w:cs="Calibri"/>
                <w:b/>
                <w:sz w:val="18"/>
              </w:rPr>
              <w:t>DESCRIBE HOW THE FACILITY WILL DETERMINE THOSE RESIDENTS WHO CAN SAFELY ACCEPT VISITORS AT STEP 3 (CONSIDERING SUCH SAFETY FACTORS AS TRANSPORTING RESIDENT TO VISITOR LOCATION)</w:t>
            </w:r>
          </w:p>
          <w:p w:rsidR="002012D7" w:rsidRDefault="002012D7">
            <w:pPr>
              <w:rPr>
                <w:rFonts w:ascii="Calibri" w:eastAsia="Calibri" w:hAnsi="Calibri" w:cs="Calibri"/>
                <w:b/>
                <w:sz w:val="18"/>
              </w:rPr>
            </w:pPr>
          </w:p>
          <w:sdt>
            <w:sdtPr>
              <w:rPr>
                <w:rFonts w:asciiTheme="majorHAnsi" w:hAnsiTheme="majorHAnsi"/>
                <w:sz w:val="22"/>
                <w:szCs w:val="22"/>
              </w:rPr>
              <w:id w:val="1466468691"/>
              <w:placeholder>
                <w:docPart w:val="A0A50E097E16C4499D7B034CE1C155DE"/>
              </w:placeholder>
              <w:text/>
            </w:sdtPr>
            <w:sdtContent>
              <w:p w:rsidR="00004222" w:rsidRPr="00004222" w:rsidRDefault="00004222" w:rsidP="00004222">
                <w:pPr>
                  <w:rPr>
                    <w:rFonts w:asciiTheme="majorHAnsi" w:hAnsiTheme="majorHAnsi"/>
                    <w:sz w:val="22"/>
                    <w:szCs w:val="22"/>
                  </w:rPr>
                </w:pPr>
                <w:r w:rsidRPr="00004222">
                  <w:rPr>
                    <w:rFonts w:asciiTheme="majorHAnsi" w:hAnsiTheme="majorHAnsi"/>
                    <w:sz w:val="22"/>
                    <w:szCs w:val="22"/>
                  </w:rPr>
                  <w:t>During Step Three, indoor visitation will occur in a neutral zone in the facility. Only residents that have not been exposed to COVID-19 may participate. Visitation in a resident's room is only permitted if a resident cannot be transported to the designated neutral zone. Screening and additional precautions including hand hygiene and universal masking are required. Spaces between a resident and their visitors as well as resident/visitor groups will be spaced six feet apart. Visitation</w:t>
                </w:r>
                <w:r>
                  <w:rPr>
                    <w:rFonts w:asciiTheme="majorHAnsi" w:hAnsiTheme="majorHAnsi"/>
                    <w:sz w:val="22"/>
                    <w:szCs w:val="22"/>
                  </w:rPr>
                  <w:t xml:space="preserve"> time</w:t>
                </w:r>
                <w:r w:rsidR="00B100CA">
                  <w:rPr>
                    <w:rFonts w:asciiTheme="majorHAnsi" w:hAnsiTheme="majorHAnsi"/>
                    <w:sz w:val="22"/>
                    <w:szCs w:val="22"/>
                  </w:rPr>
                  <w:t>s</w:t>
                </w:r>
                <w:r>
                  <w:rPr>
                    <w:rFonts w:asciiTheme="majorHAnsi" w:hAnsiTheme="majorHAnsi"/>
                    <w:sz w:val="22"/>
                    <w:szCs w:val="22"/>
                  </w:rPr>
                  <w:t xml:space="preserve"> will be scheduled by the A</w:t>
                </w:r>
                <w:r w:rsidRPr="00004222">
                  <w:rPr>
                    <w:rFonts w:asciiTheme="majorHAnsi" w:hAnsiTheme="majorHAnsi"/>
                    <w:sz w:val="22"/>
                    <w:szCs w:val="22"/>
                  </w:rPr>
                  <w:t xml:space="preserve">dministrator. The number of visits at a given time will be determined by the amount of space that can be safely used in the neutral zone that ensures social distancing. Visitation will not be permitted during mealtimes. Cross-over visitation (i.e. visitation by residents residing in other living areas of the facility) is only permitted if there </w:t>
                </w:r>
                <w:r>
                  <w:rPr>
                    <w:rFonts w:asciiTheme="majorHAnsi" w:hAnsiTheme="majorHAnsi"/>
                    <w:sz w:val="22"/>
                    <w:szCs w:val="22"/>
                  </w:rPr>
                  <w:t xml:space="preserve">is </w:t>
                </w:r>
                <w:r w:rsidRPr="00004222">
                  <w:rPr>
                    <w:rFonts w:asciiTheme="majorHAnsi" w:hAnsiTheme="majorHAnsi"/>
                    <w:sz w:val="22"/>
                    <w:szCs w:val="22"/>
                  </w:rPr>
                  <w:t xml:space="preserve">no COVID-19 in the community where the cross-over visitors reside.  </w:t>
                </w:r>
              </w:p>
            </w:sdtContent>
          </w:sdt>
          <w:p w:rsidR="002012D7" w:rsidRDefault="002012D7">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4"/>
              </w:numPr>
              <w:ind w:left="360" w:hanging="360"/>
              <w:rPr>
                <w:rFonts w:ascii="Calibri" w:eastAsia="Calibri" w:hAnsi="Calibri" w:cs="Calibri"/>
                <w:b/>
                <w:sz w:val="18"/>
              </w:rPr>
            </w:pPr>
            <w:r>
              <w:rPr>
                <w:rFonts w:ascii="Calibri" w:eastAsia="Calibri" w:hAnsi="Calibri" w:cs="Calibri"/>
                <w:b/>
                <w:sz w:val="18"/>
              </w:rPr>
              <w:t>WILL OUTDOOR VISITATION BE UTILIZED AT STEP 3? IF NO, SKIP TO QUESTION #52</w:t>
            </w:r>
          </w:p>
          <w:p w:rsidR="002012D7" w:rsidRDefault="002012D7">
            <w:pPr>
              <w:rPr>
                <w:rFonts w:ascii="Calibri" w:eastAsia="Calibri" w:hAnsi="Calibri" w:cs="Calibri"/>
                <w:b/>
                <w:sz w:val="18"/>
              </w:rPr>
            </w:pPr>
          </w:p>
          <w:p w:rsidR="00004222" w:rsidRPr="00B100CA" w:rsidRDefault="00004222">
            <w:pPr>
              <w:rPr>
                <w:rFonts w:ascii="Calibri" w:eastAsia="Calibri" w:hAnsi="Calibri" w:cs="Calibri"/>
                <w:sz w:val="22"/>
                <w:szCs w:val="22"/>
              </w:rPr>
            </w:pPr>
            <w:r w:rsidRPr="00B100CA">
              <w:rPr>
                <w:rFonts w:ascii="Calibri" w:eastAsia="Calibri" w:hAnsi="Calibri" w:cs="Calibri"/>
                <w:sz w:val="22"/>
                <w:szCs w:val="22"/>
              </w:rPr>
              <w:t>Yes</w:t>
            </w:r>
          </w:p>
          <w:p w:rsidR="002012D7" w:rsidRDefault="002012D7">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5"/>
              </w:numPr>
              <w:ind w:left="360" w:hanging="360"/>
              <w:rPr>
                <w:rFonts w:ascii="Calibri" w:eastAsia="Calibri" w:hAnsi="Calibri" w:cs="Calibri"/>
                <w:b/>
                <w:sz w:val="18"/>
              </w:rPr>
            </w:pPr>
            <w:r>
              <w:rPr>
                <w:rFonts w:ascii="Calibri" w:eastAsia="Calibri" w:hAnsi="Calibri" w:cs="Calibri"/>
                <w:b/>
                <w:sz w:val="18"/>
              </w:rPr>
              <w:t xml:space="preserve">DESCRIBE THE OUTDOOR VISITATION SPACE FOR STEP 3 TO INCLUDE THE COVERAGE FOR SEVERE </w:t>
            </w:r>
            <w:r>
              <w:rPr>
                <w:rFonts w:ascii="Calibri" w:eastAsia="Calibri" w:hAnsi="Calibri" w:cs="Calibri"/>
                <w:b/>
                <w:sz w:val="18"/>
              </w:rPr>
              <w:lastRenderedPageBreak/>
              <w:t>WEATHER, THE ENTRANCE, AND THE ROUTE TO ACCESS THE SPACE (IF THE SAME AS STEP 2, ENTER “SAME”)</w:t>
            </w:r>
          </w:p>
          <w:p w:rsidR="002012D7" w:rsidRDefault="002012D7">
            <w:pPr>
              <w:rPr>
                <w:rFonts w:ascii="Calibri" w:eastAsia="Calibri" w:hAnsi="Calibri" w:cs="Calibri"/>
                <w:b/>
                <w:sz w:val="18"/>
              </w:rPr>
            </w:pPr>
          </w:p>
          <w:p w:rsidR="002012D7" w:rsidRPr="00B100CA" w:rsidRDefault="00B100CA">
            <w:pPr>
              <w:rPr>
                <w:rFonts w:ascii="Calibri" w:eastAsia="Calibri" w:hAnsi="Calibri" w:cs="Calibri"/>
                <w:sz w:val="22"/>
                <w:szCs w:val="22"/>
              </w:rPr>
            </w:pPr>
            <w:r w:rsidRPr="00B100CA">
              <w:rPr>
                <w:rFonts w:ascii="Calibri" w:eastAsia="Calibri" w:hAnsi="Calibri" w:cs="Calibri"/>
                <w:sz w:val="22"/>
                <w:szCs w:val="22"/>
              </w:rPr>
              <w:t>Same</w:t>
            </w: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6"/>
              </w:numPr>
              <w:ind w:left="360" w:hanging="360"/>
              <w:rPr>
                <w:rFonts w:ascii="Calibri" w:eastAsia="Calibri" w:hAnsi="Calibri" w:cs="Calibri"/>
                <w:b/>
                <w:sz w:val="18"/>
              </w:rPr>
            </w:pPr>
            <w:r>
              <w:rPr>
                <w:rFonts w:ascii="Calibri" w:eastAsia="Calibri" w:hAnsi="Calibri" w:cs="Calibri"/>
                <w:b/>
                <w:sz w:val="18"/>
              </w:rPr>
              <w:t>DESCRIBE HOW A CLEARLY DEFINED SIX-FOOT DISTANCE WILL BE MAINTAINED BETWEEN THE RESIDENT AND THE VISITOR(S) DURING OUTDOOR VISITS (IF THE SAME AS STEP 2, ENTER “SAME”)</w:t>
            </w:r>
          </w:p>
          <w:p w:rsidR="002012D7" w:rsidRPr="00B100CA" w:rsidRDefault="00B100CA">
            <w:pPr>
              <w:rPr>
                <w:rFonts w:ascii="Calibri" w:eastAsia="Calibri" w:hAnsi="Calibri" w:cs="Calibri"/>
                <w:sz w:val="22"/>
                <w:szCs w:val="22"/>
              </w:rPr>
            </w:pPr>
            <w:r w:rsidRPr="00B100CA">
              <w:rPr>
                <w:rFonts w:ascii="Calibri" w:eastAsia="Calibri" w:hAnsi="Calibri" w:cs="Calibri"/>
                <w:sz w:val="22"/>
                <w:szCs w:val="22"/>
              </w:rPr>
              <w:t>Same</w:t>
            </w:r>
          </w:p>
          <w:p w:rsidR="002012D7" w:rsidRDefault="002012D7">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7"/>
              </w:numPr>
              <w:ind w:left="360" w:hanging="360"/>
              <w:rPr>
                <w:rFonts w:ascii="Calibri" w:eastAsia="Calibri" w:hAnsi="Calibri" w:cs="Calibri"/>
                <w:b/>
                <w:sz w:val="18"/>
              </w:rPr>
            </w:pPr>
            <w:r>
              <w:rPr>
                <w:rFonts w:ascii="Calibri" w:eastAsia="Calibri" w:hAnsi="Calibri" w:cs="Calibri"/>
                <w:b/>
                <w:sz w:val="18"/>
              </w:rPr>
              <w:t>DESCRIBE THE INDOOR VISITATION SPACE THAT WILL BE USED TO INCLUDE THE ENTRANCE AND THE ROUTE TO ACCESS THE SPACE (IF THE SAME AS STEP 2, ENTER “SAME”)</w:t>
            </w:r>
          </w:p>
          <w:p w:rsidR="002012D7" w:rsidRPr="00B100CA" w:rsidRDefault="00B100CA">
            <w:pPr>
              <w:rPr>
                <w:rFonts w:ascii="Calibri" w:eastAsia="Calibri" w:hAnsi="Calibri" w:cs="Calibri"/>
                <w:sz w:val="22"/>
                <w:szCs w:val="22"/>
              </w:rPr>
            </w:pPr>
            <w:r w:rsidRPr="00B100CA">
              <w:rPr>
                <w:rFonts w:ascii="Calibri" w:eastAsia="Calibri" w:hAnsi="Calibri" w:cs="Calibri"/>
                <w:sz w:val="22"/>
                <w:szCs w:val="22"/>
              </w:rPr>
              <w:t>Same</w:t>
            </w:r>
          </w:p>
          <w:p w:rsidR="002012D7" w:rsidRDefault="002012D7">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8"/>
              </w:numPr>
              <w:ind w:left="360" w:hanging="360"/>
              <w:rPr>
                <w:rFonts w:ascii="Calibri" w:eastAsia="Calibri" w:hAnsi="Calibri" w:cs="Calibri"/>
                <w:b/>
                <w:sz w:val="18"/>
              </w:rPr>
            </w:pPr>
            <w:r>
              <w:rPr>
                <w:rFonts w:ascii="Calibri" w:eastAsia="Calibri" w:hAnsi="Calibri" w:cs="Calibri"/>
                <w:b/>
                <w:sz w:val="18"/>
              </w:rPr>
              <w:t>DESCRIBE HOW A CLEARLY DEFINED SIX-FOOT DISTANCE WILL BE MAINTAINED BETWEEN THE RESIDENT AND THE VISITOR(S) DURING INDOOR VISITS (IF THE SAME AS STEP 2, ENTER “SAME”)</w:t>
            </w:r>
          </w:p>
          <w:p w:rsidR="002012D7" w:rsidRPr="00B100CA" w:rsidRDefault="00B100CA">
            <w:pPr>
              <w:rPr>
                <w:rFonts w:ascii="Calibri" w:eastAsia="Calibri" w:hAnsi="Calibri" w:cs="Calibri"/>
                <w:sz w:val="22"/>
                <w:szCs w:val="22"/>
              </w:rPr>
            </w:pPr>
            <w:r w:rsidRPr="00B100CA">
              <w:rPr>
                <w:rFonts w:ascii="Calibri" w:eastAsia="Calibri" w:hAnsi="Calibri" w:cs="Calibri"/>
                <w:sz w:val="22"/>
                <w:szCs w:val="22"/>
              </w:rPr>
              <w:t>Same</w:t>
            </w:r>
          </w:p>
          <w:p w:rsidR="002012D7" w:rsidRDefault="002012D7">
            <w:pPr>
              <w:rPr>
                <w:rFonts w:ascii="Calibri" w:eastAsia="Calibri" w:hAnsi="Calibri" w:cs="Calibri"/>
              </w:rPr>
            </w:pPr>
          </w:p>
        </w:tc>
      </w:tr>
      <w:tr w:rsidR="002012D7">
        <w:trPr>
          <w:trHeight w:val="1"/>
        </w:trPr>
        <w:tc>
          <w:tcPr>
            <w:tcW w:w="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2012D7">
            <w:pPr>
              <w:spacing w:after="200" w:line="276" w:lineRule="auto"/>
              <w:rPr>
                <w:rFonts w:ascii="Calibri" w:eastAsia="Calibri" w:hAnsi="Calibri" w:cs="Calibri"/>
                <w:sz w:val="22"/>
              </w:rPr>
            </w:pPr>
          </w:p>
        </w:tc>
        <w:tc>
          <w:tcPr>
            <w:tcW w:w="8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49"/>
              </w:numPr>
              <w:ind w:left="360" w:hanging="360"/>
              <w:rPr>
                <w:rFonts w:ascii="Calibri" w:eastAsia="Calibri" w:hAnsi="Calibri" w:cs="Calibri"/>
                <w:b/>
                <w:sz w:val="18"/>
              </w:rPr>
            </w:pPr>
            <w:r>
              <w:rPr>
                <w:rFonts w:ascii="Calibri" w:eastAsia="Calibri" w:hAnsi="Calibri" w:cs="Calibri"/>
                <w:b/>
                <w:sz w:val="18"/>
              </w:rPr>
              <w:t>FOR THOSE RESIDENTS UNABLE TO BE TRANSPORTED TO THE DESIGNATED VISITATION AREA, DESCRIBE THE INFECTION CONTROL PRECAUTIONS THAT WILL BE PUT IN PLACE TO ALLOW VISITATION IN THE RESIDENT’S ROOM</w:t>
            </w:r>
          </w:p>
          <w:sdt>
            <w:sdtPr>
              <w:rPr>
                <w:rFonts w:asciiTheme="majorHAnsi" w:hAnsiTheme="majorHAnsi"/>
                <w:sz w:val="22"/>
                <w:szCs w:val="22"/>
              </w:rPr>
              <w:id w:val="1990586847"/>
              <w:placeholder>
                <w:docPart w:val="B997FCE1D005A84E87D485E6A20061C7"/>
              </w:placeholder>
            </w:sdtPr>
            <w:sdtEndPr>
              <w:rPr>
                <w:rFonts w:ascii="Calibri" w:eastAsia="Calibri" w:hAnsi="Calibri" w:cs="Calibri"/>
                <w:sz w:val="24"/>
                <w:szCs w:val="24"/>
              </w:rPr>
            </w:sdtEndPr>
            <w:sdtContent>
              <w:p w:rsidR="00B100CA" w:rsidRPr="00B100CA" w:rsidRDefault="00B100CA" w:rsidP="00B100CA">
                <w:pPr>
                  <w:rPr>
                    <w:rFonts w:ascii="Calibri" w:eastAsia="Calibri" w:hAnsi="Calibri" w:cs="Calibri"/>
                  </w:rPr>
                </w:pPr>
                <w:r w:rsidRPr="00B100CA">
                  <w:rPr>
                    <w:rFonts w:asciiTheme="majorHAnsi" w:hAnsiTheme="majorHAnsi"/>
                    <w:sz w:val="22"/>
                    <w:szCs w:val="22"/>
                  </w:rPr>
                  <w:t xml:space="preserve">Almost all residents would be able to be transported to the designated indoor or outdoor visiting areas. However, in the event that a resident is not able to be transported, visitors must pass all screening and masking requirements, as well as observing hand hygiene before and after their visit. </w:t>
                </w:r>
              </w:p>
            </w:sdtContent>
          </w:sdt>
          <w:p w:rsidR="002012D7" w:rsidRDefault="002012D7">
            <w:pPr>
              <w:rPr>
                <w:rFonts w:ascii="Calibri" w:eastAsia="Calibri" w:hAnsi="Calibri" w:cs="Calibri"/>
              </w:rPr>
            </w:pPr>
          </w:p>
        </w:tc>
      </w:tr>
    </w:tbl>
    <w:p w:rsidR="002012D7" w:rsidRDefault="002012D7">
      <w:pPr>
        <w:rPr>
          <w:rFonts w:ascii="Calibri" w:eastAsia="Calibri" w:hAnsi="Calibri" w:cs="Calibri"/>
          <w:sz w:val="22"/>
        </w:rPr>
      </w:pPr>
    </w:p>
    <w:tbl>
      <w:tblPr>
        <w:tblW w:w="0" w:type="auto"/>
        <w:tblInd w:w="98" w:type="dxa"/>
        <w:tblCellMar>
          <w:left w:w="10" w:type="dxa"/>
          <w:right w:w="10" w:type="dxa"/>
        </w:tblCellMar>
        <w:tblLook w:val="04A0"/>
      </w:tblPr>
      <w:tblGrid>
        <w:gridCol w:w="8758"/>
      </w:tblGrid>
      <w:tr w:rsidR="002012D7">
        <w:tc>
          <w:tcPr>
            <w:tcW w:w="9350" w:type="dxa"/>
            <w:tcBorders>
              <w:top w:val="single" w:sz="4" w:space="0" w:color="000000"/>
              <w:left w:val="single" w:sz="4" w:space="0" w:color="000000"/>
              <w:bottom w:val="single" w:sz="4" w:space="0" w:color="000000"/>
              <w:right w:val="single" w:sz="4" w:space="0" w:color="000000"/>
            </w:tcBorders>
            <w:shd w:val="clear" w:color="auto" w:fill="3B3838"/>
            <w:tcMar>
              <w:left w:w="108" w:type="dxa"/>
              <w:right w:w="108" w:type="dxa"/>
            </w:tcMar>
            <w:vAlign w:val="center"/>
          </w:tcPr>
          <w:p w:rsidR="002012D7" w:rsidRDefault="006D0BB3">
            <w:pPr>
              <w:jc w:val="center"/>
              <w:rPr>
                <w:rFonts w:ascii="Calibri" w:eastAsia="Calibri" w:hAnsi="Calibri" w:cs="Calibri"/>
                <w:sz w:val="22"/>
              </w:rPr>
            </w:pPr>
            <w:r>
              <w:rPr>
                <w:rFonts w:ascii="Calibri" w:eastAsia="Calibri" w:hAnsi="Calibri" w:cs="Calibri"/>
                <w:b/>
                <w:color w:val="FFFFFF"/>
                <w:sz w:val="22"/>
              </w:rPr>
              <w:t>VOLUNTEERS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2012D7" w:rsidRDefault="006D0BB3">
            <w:pPr>
              <w:rPr>
                <w:rFonts w:ascii="Calibri" w:eastAsia="Calibri" w:hAnsi="Calibri" w:cs="Calibri"/>
                <w:sz w:val="22"/>
              </w:rPr>
            </w:pPr>
            <w:r>
              <w:rPr>
                <w:rFonts w:ascii="Calibri" w:eastAsia="Calibri" w:hAnsi="Calibri" w:cs="Calibri"/>
                <w:sz w:val="22"/>
              </w:rPr>
              <w:t>In Step 2, volunteers are allowed only for the purpose of assisting with outdoor visitation protocols and may only conduct volunteer duties with residents unexposed to COVID-19. In Step 3, all volunteer duties may be conducted, but only with residents unexposed to COVID-19. Screening, social distancing, and additional precautions including hand hygiene and universal masking are required for volunteers.</w:t>
            </w: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50"/>
              </w:numPr>
              <w:ind w:left="360" w:hanging="360"/>
              <w:rPr>
                <w:rFonts w:ascii="Calibri" w:eastAsia="Calibri" w:hAnsi="Calibri" w:cs="Calibri"/>
                <w:b/>
                <w:sz w:val="18"/>
              </w:rPr>
            </w:pPr>
            <w:r>
              <w:rPr>
                <w:rFonts w:ascii="Calibri" w:eastAsia="Calibri" w:hAnsi="Calibri" w:cs="Calibri"/>
                <w:b/>
                <w:sz w:val="18"/>
              </w:rPr>
              <w:t>DESCRIBE INFECTION CONTROL PRECAUTIONS ESTABLISHED FOR VOLUNTEERS, INCLUDING MEASURES PLANNED TO ENSURE VOLUNTEERS DO NOT COME INTO CONTACT WITH RESIDENTS EXPOSED TO COVID-19</w:t>
            </w:r>
          </w:p>
          <w:p w:rsidR="002012D7" w:rsidRDefault="006D0BB3">
            <w:pPr>
              <w:rPr>
                <w:rFonts w:ascii="Calibri" w:eastAsia="Calibri" w:hAnsi="Calibri" w:cs="Calibri"/>
                <w:b/>
                <w:sz w:val="18"/>
              </w:rPr>
            </w:pPr>
            <w:r>
              <w:rPr>
                <w:rFonts w:ascii="Calibri" w:eastAsia="Calibri" w:hAnsi="Calibri" w:cs="Calibri"/>
                <w:b/>
                <w:sz w:val="18"/>
              </w:rPr>
              <w:t>N/A MVPCH does not use volunteers for this purpose</w:t>
            </w:r>
          </w:p>
          <w:p w:rsidR="002012D7" w:rsidRDefault="002012D7">
            <w:pPr>
              <w:rPr>
                <w:rFonts w:ascii="Calibri" w:eastAsia="Calibri" w:hAnsi="Calibri" w:cs="Calibri"/>
              </w:rPr>
            </w:pPr>
          </w:p>
        </w:tc>
      </w:tr>
      <w:tr w:rsidR="002012D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2D7" w:rsidRDefault="006D0BB3">
            <w:pPr>
              <w:numPr>
                <w:ilvl w:val="0"/>
                <w:numId w:val="51"/>
              </w:numPr>
              <w:ind w:left="360" w:hanging="360"/>
              <w:rPr>
                <w:rFonts w:ascii="Calibri" w:eastAsia="Calibri" w:hAnsi="Calibri" w:cs="Calibri"/>
                <w:b/>
                <w:sz w:val="18"/>
              </w:rPr>
            </w:pPr>
            <w:r>
              <w:rPr>
                <w:rFonts w:ascii="Calibri" w:eastAsia="Calibri" w:hAnsi="Calibri" w:cs="Calibri"/>
                <w:b/>
                <w:sz w:val="18"/>
              </w:rPr>
              <w:t>DESCRIBE THE DUTIES TO BE PERFORMED BY VOLUNTEERS DURING STEP 2</w:t>
            </w:r>
          </w:p>
          <w:p w:rsidR="002012D7" w:rsidRDefault="002012D7">
            <w:pPr>
              <w:rPr>
                <w:rFonts w:ascii="Calibri" w:eastAsia="Calibri" w:hAnsi="Calibri" w:cs="Calibri"/>
                <w:b/>
                <w:sz w:val="18"/>
              </w:rPr>
            </w:pPr>
          </w:p>
          <w:p w:rsidR="002012D7" w:rsidRDefault="006D0BB3">
            <w:pPr>
              <w:rPr>
                <w:rFonts w:ascii="Calibri" w:eastAsia="Calibri" w:hAnsi="Calibri" w:cs="Calibri"/>
              </w:rPr>
            </w:pPr>
            <w:r>
              <w:rPr>
                <w:rFonts w:ascii="Calibri" w:eastAsia="Calibri" w:hAnsi="Calibri" w:cs="Calibri"/>
                <w:sz w:val="22"/>
              </w:rPr>
              <w:t>N/A</w:t>
            </w:r>
          </w:p>
        </w:tc>
      </w:tr>
    </w:tbl>
    <w:p w:rsidR="002012D7" w:rsidRDefault="002012D7">
      <w:pPr>
        <w:rPr>
          <w:rFonts w:ascii="Calibri" w:eastAsia="Calibri" w:hAnsi="Calibri" w:cs="Calibri"/>
          <w:sz w:val="22"/>
        </w:rPr>
      </w:pPr>
    </w:p>
    <w:p w:rsidR="002012D7" w:rsidRDefault="006D0BB3">
      <w:pPr>
        <w:rPr>
          <w:rFonts w:ascii="Calibri" w:eastAsia="Calibri" w:hAnsi="Calibri" w:cs="Calibri"/>
          <w:b/>
          <w:sz w:val="18"/>
        </w:rPr>
      </w:pPr>
      <w:r>
        <w:rPr>
          <w:rFonts w:ascii="Calibri" w:eastAsia="Calibri" w:hAnsi="Calibri" w:cs="Calibri"/>
          <w:b/>
          <w:sz w:val="18"/>
        </w:rPr>
        <w:t>John S Williams</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August 4, 2020</w:t>
      </w:r>
    </w:p>
    <w:p w:rsidR="002012D7" w:rsidRDefault="006D0BB3">
      <w:pPr>
        <w:rPr>
          <w:rFonts w:ascii="Calibri" w:eastAsia="Calibri" w:hAnsi="Calibri" w:cs="Calibri"/>
          <w:b/>
          <w:sz w:val="22"/>
        </w:rPr>
      </w:pPr>
      <w:r>
        <w:rPr>
          <w:rFonts w:ascii="Calibri" w:eastAsia="Calibri" w:hAnsi="Calibri" w:cs="Calibri"/>
          <w:b/>
          <w:sz w:val="22"/>
        </w:rPr>
        <w:t>____________________________________________</w:t>
      </w:r>
      <w:r>
        <w:rPr>
          <w:rFonts w:ascii="Calibri" w:eastAsia="Calibri" w:hAnsi="Calibri" w:cs="Calibri"/>
          <w:b/>
          <w:sz w:val="22"/>
        </w:rPr>
        <w:tab/>
        <w:t>_____________________________</w:t>
      </w:r>
    </w:p>
    <w:p w:rsidR="002012D7" w:rsidRDefault="006D0BB3">
      <w:pPr>
        <w:rPr>
          <w:rFonts w:ascii="Calibri" w:eastAsia="Calibri" w:hAnsi="Calibri" w:cs="Calibri"/>
          <w:sz w:val="22"/>
        </w:rPr>
      </w:pPr>
      <w:r>
        <w:rPr>
          <w:rFonts w:ascii="Calibri" w:eastAsia="Calibri" w:hAnsi="Calibri" w:cs="Calibri"/>
          <w:b/>
          <w:sz w:val="18"/>
        </w:rPr>
        <w:t>SIGNATURE OF ADMINISTRATOR</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 xml:space="preserve">                  DATE</w:t>
      </w:r>
    </w:p>
    <w:sectPr w:rsidR="002012D7" w:rsidSect="000F07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87"/>
    <w:multiLevelType w:val="multilevel"/>
    <w:tmpl w:val="773CC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C2820"/>
    <w:multiLevelType w:val="multilevel"/>
    <w:tmpl w:val="FF40D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C3CA8"/>
    <w:multiLevelType w:val="multilevel"/>
    <w:tmpl w:val="5BA8A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57508"/>
    <w:multiLevelType w:val="multilevel"/>
    <w:tmpl w:val="083E7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238"/>
    <w:multiLevelType w:val="multilevel"/>
    <w:tmpl w:val="AE44F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12D73"/>
    <w:multiLevelType w:val="multilevel"/>
    <w:tmpl w:val="99BA2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C4C84"/>
    <w:multiLevelType w:val="multilevel"/>
    <w:tmpl w:val="3DB6E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83E71"/>
    <w:multiLevelType w:val="multilevel"/>
    <w:tmpl w:val="769CB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31A28"/>
    <w:multiLevelType w:val="multilevel"/>
    <w:tmpl w:val="43520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8104A5"/>
    <w:multiLevelType w:val="multilevel"/>
    <w:tmpl w:val="D85E4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0618F"/>
    <w:multiLevelType w:val="multilevel"/>
    <w:tmpl w:val="F7C83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703260"/>
    <w:multiLevelType w:val="multilevel"/>
    <w:tmpl w:val="ACF4A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206F8"/>
    <w:multiLevelType w:val="multilevel"/>
    <w:tmpl w:val="3244A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379D7"/>
    <w:multiLevelType w:val="multilevel"/>
    <w:tmpl w:val="16983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1361D7"/>
    <w:multiLevelType w:val="multilevel"/>
    <w:tmpl w:val="A350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260D7"/>
    <w:multiLevelType w:val="multilevel"/>
    <w:tmpl w:val="D958B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B71934"/>
    <w:multiLevelType w:val="multilevel"/>
    <w:tmpl w:val="221AC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C0058"/>
    <w:multiLevelType w:val="multilevel"/>
    <w:tmpl w:val="A8147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5F0D4C"/>
    <w:multiLevelType w:val="hybridMultilevel"/>
    <w:tmpl w:val="BB3C5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B4796"/>
    <w:multiLevelType w:val="multilevel"/>
    <w:tmpl w:val="10FA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516719"/>
    <w:multiLevelType w:val="multilevel"/>
    <w:tmpl w:val="CC6E4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A857BC"/>
    <w:multiLevelType w:val="multilevel"/>
    <w:tmpl w:val="2C38C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ED136E"/>
    <w:multiLevelType w:val="multilevel"/>
    <w:tmpl w:val="19B8F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DF1C82"/>
    <w:multiLevelType w:val="multilevel"/>
    <w:tmpl w:val="A502E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283B8E"/>
    <w:multiLevelType w:val="multilevel"/>
    <w:tmpl w:val="E4564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C40706"/>
    <w:multiLevelType w:val="multilevel"/>
    <w:tmpl w:val="4BCC3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1F0582"/>
    <w:multiLevelType w:val="multilevel"/>
    <w:tmpl w:val="0F242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B221B"/>
    <w:multiLevelType w:val="multilevel"/>
    <w:tmpl w:val="5C00D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7F5E17"/>
    <w:multiLevelType w:val="multilevel"/>
    <w:tmpl w:val="ACB40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0550F9"/>
    <w:multiLevelType w:val="multilevel"/>
    <w:tmpl w:val="6DAA9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5D35ED"/>
    <w:multiLevelType w:val="multilevel"/>
    <w:tmpl w:val="0A361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673889"/>
    <w:multiLevelType w:val="multilevel"/>
    <w:tmpl w:val="1AF6B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B37CC1"/>
    <w:multiLevelType w:val="multilevel"/>
    <w:tmpl w:val="8BD02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40749C"/>
    <w:multiLevelType w:val="multilevel"/>
    <w:tmpl w:val="A28AF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C46B1B"/>
    <w:multiLevelType w:val="multilevel"/>
    <w:tmpl w:val="74F67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7E57CD"/>
    <w:multiLevelType w:val="multilevel"/>
    <w:tmpl w:val="29A28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ED3D6F"/>
    <w:multiLevelType w:val="multilevel"/>
    <w:tmpl w:val="2AC06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771627"/>
    <w:multiLevelType w:val="multilevel"/>
    <w:tmpl w:val="F104F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A32A6B"/>
    <w:multiLevelType w:val="multilevel"/>
    <w:tmpl w:val="00B6A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DC2EBE"/>
    <w:multiLevelType w:val="multilevel"/>
    <w:tmpl w:val="E6B8C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5D29F5"/>
    <w:multiLevelType w:val="multilevel"/>
    <w:tmpl w:val="AF68A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B47796"/>
    <w:multiLevelType w:val="multilevel"/>
    <w:tmpl w:val="347AA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D43DE5"/>
    <w:multiLevelType w:val="multilevel"/>
    <w:tmpl w:val="5A5A8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A3559E"/>
    <w:multiLevelType w:val="multilevel"/>
    <w:tmpl w:val="CCE4F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347F83"/>
    <w:multiLevelType w:val="multilevel"/>
    <w:tmpl w:val="368AC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BD4178"/>
    <w:multiLevelType w:val="multilevel"/>
    <w:tmpl w:val="8EE68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297B00"/>
    <w:multiLevelType w:val="multilevel"/>
    <w:tmpl w:val="E17CF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530FF2"/>
    <w:multiLevelType w:val="multilevel"/>
    <w:tmpl w:val="CCFA3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8F45F8"/>
    <w:multiLevelType w:val="multilevel"/>
    <w:tmpl w:val="05980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425310"/>
    <w:multiLevelType w:val="multilevel"/>
    <w:tmpl w:val="B2584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5A4C06"/>
    <w:multiLevelType w:val="multilevel"/>
    <w:tmpl w:val="A1D6F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9F3E71"/>
    <w:multiLevelType w:val="multilevel"/>
    <w:tmpl w:val="7B063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7"/>
  </w:num>
  <w:num w:numId="3">
    <w:abstractNumId w:val="15"/>
  </w:num>
  <w:num w:numId="4">
    <w:abstractNumId w:val="31"/>
  </w:num>
  <w:num w:numId="5">
    <w:abstractNumId w:val="34"/>
  </w:num>
  <w:num w:numId="6">
    <w:abstractNumId w:val="5"/>
  </w:num>
  <w:num w:numId="7">
    <w:abstractNumId w:val="42"/>
  </w:num>
  <w:num w:numId="8">
    <w:abstractNumId w:val="22"/>
  </w:num>
  <w:num w:numId="9">
    <w:abstractNumId w:val="33"/>
  </w:num>
  <w:num w:numId="10">
    <w:abstractNumId w:val="14"/>
  </w:num>
  <w:num w:numId="11">
    <w:abstractNumId w:val="48"/>
  </w:num>
  <w:num w:numId="12">
    <w:abstractNumId w:val="38"/>
  </w:num>
  <w:num w:numId="13">
    <w:abstractNumId w:val="6"/>
  </w:num>
  <w:num w:numId="14">
    <w:abstractNumId w:val="50"/>
  </w:num>
  <w:num w:numId="15">
    <w:abstractNumId w:val="10"/>
  </w:num>
  <w:num w:numId="16">
    <w:abstractNumId w:val="51"/>
  </w:num>
  <w:num w:numId="17">
    <w:abstractNumId w:val="26"/>
  </w:num>
  <w:num w:numId="18">
    <w:abstractNumId w:val="36"/>
  </w:num>
  <w:num w:numId="19">
    <w:abstractNumId w:val="20"/>
  </w:num>
  <w:num w:numId="20">
    <w:abstractNumId w:val="17"/>
  </w:num>
  <w:num w:numId="21">
    <w:abstractNumId w:val="29"/>
  </w:num>
  <w:num w:numId="22">
    <w:abstractNumId w:val="40"/>
  </w:num>
  <w:num w:numId="23">
    <w:abstractNumId w:val="7"/>
  </w:num>
  <w:num w:numId="24">
    <w:abstractNumId w:val="37"/>
  </w:num>
  <w:num w:numId="25">
    <w:abstractNumId w:val="0"/>
  </w:num>
  <w:num w:numId="26">
    <w:abstractNumId w:val="9"/>
  </w:num>
  <w:num w:numId="27">
    <w:abstractNumId w:val="32"/>
  </w:num>
  <w:num w:numId="28">
    <w:abstractNumId w:val="46"/>
  </w:num>
  <w:num w:numId="29">
    <w:abstractNumId w:val="43"/>
  </w:num>
  <w:num w:numId="30">
    <w:abstractNumId w:val="12"/>
  </w:num>
  <w:num w:numId="31">
    <w:abstractNumId w:val="23"/>
  </w:num>
  <w:num w:numId="32">
    <w:abstractNumId w:val="39"/>
  </w:num>
  <w:num w:numId="33">
    <w:abstractNumId w:val="21"/>
  </w:num>
  <w:num w:numId="34">
    <w:abstractNumId w:val="4"/>
  </w:num>
  <w:num w:numId="35">
    <w:abstractNumId w:val="24"/>
  </w:num>
  <w:num w:numId="36">
    <w:abstractNumId w:val="2"/>
  </w:num>
  <w:num w:numId="37">
    <w:abstractNumId w:val="44"/>
  </w:num>
  <w:num w:numId="38">
    <w:abstractNumId w:val="3"/>
  </w:num>
  <w:num w:numId="39">
    <w:abstractNumId w:val="35"/>
  </w:num>
  <w:num w:numId="40">
    <w:abstractNumId w:val="30"/>
  </w:num>
  <w:num w:numId="41">
    <w:abstractNumId w:val="16"/>
  </w:num>
  <w:num w:numId="42">
    <w:abstractNumId w:val="13"/>
  </w:num>
  <w:num w:numId="43">
    <w:abstractNumId w:val="45"/>
  </w:num>
  <w:num w:numId="44">
    <w:abstractNumId w:val="28"/>
  </w:num>
  <w:num w:numId="45">
    <w:abstractNumId w:val="47"/>
  </w:num>
  <w:num w:numId="46">
    <w:abstractNumId w:val="1"/>
  </w:num>
  <w:num w:numId="47">
    <w:abstractNumId w:val="41"/>
  </w:num>
  <w:num w:numId="48">
    <w:abstractNumId w:val="25"/>
  </w:num>
  <w:num w:numId="49">
    <w:abstractNumId w:val="49"/>
  </w:num>
  <w:num w:numId="50">
    <w:abstractNumId w:val="8"/>
  </w:num>
  <w:num w:numId="51">
    <w:abstractNumId w:val="11"/>
  </w:num>
  <w:num w:numId="52">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2012D7"/>
    <w:rsid w:val="00004222"/>
    <w:rsid w:val="000F07FB"/>
    <w:rsid w:val="002012D7"/>
    <w:rsid w:val="00216596"/>
    <w:rsid w:val="00257ED7"/>
    <w:rsid w:val="002D7FC6"/>
    <w:rsid w:val="003F796A"/>
    <w:rsid w:val="004254A8"/>
    <w:rsid w:val="004E056C"/>
    <w:rsid w:val="005A2FEB"/>
    <w:rsid w:val="005E4E47"/>
    <w:rsid w:val="00675E58"/>
    <w:rsid w:val="006D0BB3"/>
    <w:rsid w:val="006F2BA8"/>
    <w:rsid w:val="00771F43"/>
    <w:rsid w:val="0081487B"/>
    <w:rsid w:val="00817926"/>
    <w:rsid w:val="0084746D"/>
    <w:rsid w:val="00857C32"/>
    <w:rsid w:val="008603DD"/>
    <w:rsid w:val="0098762B"/>
    <w:rsid w:val="00A8122D"/>
    <w:rsid w:val="00B100CA"/>
    <w:rsid w:val="00B717B2"/>
    <w:rsid w:val="00C84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B2"/>
    <w:pPr>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257ED7"/>
    <w:rPr>
      <w:rFonts w:ascii="Tahoma" w:hAnsi="Tahoma" w:cs="Tahoma"/>
      <w:sz w:val="16"/>
      <w:szCs w:val="16"/>
    </w:rPr>
  </w:style>
  <w:style w:type="character" w:customStyle="1" w:styleId="BalloonTextChar">
    <w:name w:val="Balloon Text Char"/>
    <w:basedOn w:val="DefaultParagraphFont"/>
    <w:link w:val="BalloonText"/>
    <w:uiPriority w:val="99"/>
    <w:semiHidden/>
    <w:rsid w:val="00257E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a.gov/topics/Documents/Diseases%20and%20Conditions/Order%20of%20SOH%20Universal%20Testing%20in%20SN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pa.gov/topics/Documents/Diseases%20and%20Conditions/Order%20of%20SOH%20Universal%20Testing%20in%20SNF.pdf" TargetMode="External"/><Relationship Id="rId11" Type="http://schemas.microsoft.com/office/2007/relationships/stylesWithEffects" Target="stylesWithEffects.xml"/><Relationship Id="rId5" Type="http://schemas.openxmlformats.org/officeDocument/2006/relationships/hyperlink" Target="https://www.health.pa.gov/topics/Documents/Diseases%20and%20Conditions/Order%20of%20SOH%20Universal%20Testing%20in%20SN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34FDA1EC5D0142B9CBC6D4BCD2C979"/>
        <w:category>
          <w:name w:val="General"/>
          <w:gallery w:val="placeholder"/>
        </w:category>
        <w:types>
          <w:type w:val="bbPlcHdr"/>
        </w:types>
        <w:behaviors>
          <w:behavior w:val="content"/>
        </w:behaviors>
        <w:guid w:val="{52E7C78E-1A92-6546-BE44-8E38F74667B8}"/>
      </w:docPartPr>
      <w:docPartBody>
        <w:p w:rsidR="00CD38F5" w:rsidRDefault="00CD38F5" w:rsidP="00CD38F5">
          <w:pPr>
            <w:pStyle w:val="8334FDA1EC5D0142B9CBC6D4BCD2C979"/>
          </w:pPr>
          <w:r w:rsidRPr="00924BB8">
            <w:rPr>
              <w:rStyle w:val="PlaceholderText"/>
            </w:rPr>
            <w:t>Click or tap here to enter text.</w:t>
          </w:r>
        </w:p>
      </w:docPartBody>
    </w:docPart>
    <w:docPart>
      <w:docPartPr>
        <w:name w:val="28B83BEFFA53A743BCE4E1AFE3430F4E"/>
        <w:category>
          <w:name w:val="General"/>
          <w:gallery w:val="placeholder"/>
        </w:category>
        <w:types>
          <w:type w:val="bbPlcHdr"/>
        </w:types>
        <w:behaviors>
          <w:behavior w:val="content"/>
        </w:behaviors>
        <w:guid w:val="{BF6695F0-725D-A047-845A-735FE4AEFCE5}"/>
      </w:docPartPr>
      <w:docPartBody>
        <w:p w:rsidR="00CD38F5" w:rsidRDefault="00CD38F5" w:rsidP="00CD38F5">
          <w:pPr>
            <w:pStyle w:val="28B83BEFFA53A743BCE4E1AFE3430F4E"/>
          </w:pPr>
          <w:r w:rsidRPr="00924BB8">
            <w:rPr>
              <w:rStyle w:val="PlaceholderText"/>
            </w:rPr>
            <w:t>Click or tap here to enter text.</w:t>
          </w:r>
        </w:p>
      </w:docPartBody>
    </w:docPart>
    <w:docPart>
      <w:docPartPr>
        <w:name w:val="66D7900B0C4DE34088C0FD40F182651B"/>
        <w:category>
          <w:name w:val="General"/>
          <w:gallery w:val="placeholder"/>
        </w:category>
        <w:types>
          <w:type w:val="bbPlcHdr"/>
        </w:types>
        <w:behaviors>
          <w:behavior w:val="content"/>
        </w:behaviors>
        <w:guid w:val="{C723D1B9-2BC8-294D-B702-1D61CD863676}"/>
      </w:docPartPr>
      <w:docPartBody>
        <w:p w:rsidR="00CD38F5" w:rsidRDefault="00CD38F5" w:rsidP="00CD38F5">
          <w:pPr>
            <w:pStyle w:val="66D7900B0C4DE34088C0FD40F182651B"/>
          </w:pPr>
          <w:r w:rsidRPr="00924BB8">
            <w:rPr>
              <w:rStyle w:val="PlaceholderText"/>
            </w:rPr>
            <w:t>Click or tap here to enter text.</w:t>
          </w:r>
        </w:p>
      </w:docPartBody>
    </w:docPart>
    <w:docPart>
      <w:docPartPr>
        <w:name w:val="0F730A62E6EE39449C2922F1231B5B68"/>
        <w:category>
          <w:name w:val="General"/>
          <w:gallery w:val="placeholder"/>
        </w:category>
        <w:types>
          <w:type w:val="bbPlcHdr"/>
        </w:types>
        <w:behaviors>
          <w:behavior w:val="content"/>
        </w:behaviors>
        <w:guid w:val="{75762802-7440-F64F-9E37-76D2576877F5}"/>
      </w:docPartPr>
      <w:docPartBody>
        <w:p w:rsidR="00CD38F5" w:rsidRDefault="00CD38F5" w:rsidP="00CD38F5">
          <w:pPr>
            <w:pStyle w:val="0F730A62E6EE39449C2922F1231B5B68"/>
          </w:pPr>
          <w:r w:rsidRPr="00924BB8">
            <w:rPr>
              <w:rStyle w:val="PlaceholderText"/>
            </w:rPr>
            <w:t>Click or tap here to enter text.</w:t>
          </w:r>
        </w:p>
      </w:docPartBody>
    </w:docPart>
    <w:docPart>
      <w:docPartPr>
        <w:name w:val="CB4B817C62718A41A5314729AF0FC08F"/>
        <w:category>
          <w:name w:val="General"/>
          <w:gallery w:val="placeholder"/>
        </w:category>
        <w:types>
          <w:type w:val="bbPlcHdr"/>
        </w:types>
        <w:behaviors>
          <w:behavior w:val="content"/>
        </w:behaviors>
        <w:guid w:val="{70F340A9-AEAB-B647-8B7E-5BDDF58275B3}"/>
      </w:docPartPr>
      <w:docPartBody>
        <w:p w:rsidR="00CD38F5" w:rsidRDefault="00CD38F5" w:rsidP="00CD38F5">
          <w:pPr>
            <w:pStyle w:val="CB4B817C62718A41A5314729AF0FC08F"/>
          </w:pPr>
          <w:r w:rsidRPr="00924BB8">
            <w:rPr>
              <w:rStyle w:val="PlaceholderText"/>
            </w:rPr>
            <w:t>Click or tap here to enter text.</w:t>
          </w:r>
        </w:p>
      </w:docPartBody>
    </w:docPart>
    <w:docPart>
      <w:docPartPr>
        <w:name w:val="F9A07E2D1DE4C9499BC6BAA39718831F"/>
        <w:category>
          <w:name w:val="General"/>
          <w:gallery w:val="placeholder"/>
        </w:category>
        <w:types>
          <w:type w:val="bbPlcHdr"/>
        </w:types>
        <w:behaviors>
          <w:behavior w:val="content"/>
        </w:behaviors>
        <w:guid w:val="{79D38A56-F1A2-1447-A0A2-306170D21E7B}"/>
      </w:docPartPr>
      <w:docPartBody>
        <w:p w:rsidR="00CD38F5" w:rsidRDefault="00CD38F5" w:rsidP="00CD38F5">
          <w:pPr>
            <w:pStyle w:val="F9A07E2D1DE4C9499BC6BAA39718831F"/>
          </w:pPr>
          <w:r w:rsidRPr="00924BB8">
            <w:rPr>
              <w:rStyle w:val="PlaceholderText"/>
            </w:rPr>
            <w:t>Click or tap here to enter text.</w:t>
          </w:r>
        </w:p>
      </w:docPartBody>
    </w:docPart>
    <w:docPart>
      <w:docPartPr>
        <w:name w:val="078C990E589A7743AF23D1B45770B039"/>
        <w:category>
          <w:name w:val="General"/>
          <w:gallery w:val="placeholder"/>
        </w:category>
        <w:types>
          <w:type w:val="bbPlcHdr"/>
        </w:types>
        <w:behaviors>
          <w:behavior w:val="content"/>
        </w:behaviors>
        <w:guid w:val="{1D75B43D-72B6-5B4C-BAD2-65369403613B}"/>
      </w:docPartPr>
      <w:docPartBody>
        <w:p w:rsidR="00CD38F5" w:rsidRDefault="00CD38F5" w:rsidP="00CD38F5">
          <w:pPr>
            <w:pStyle w:val="078C990E589A7743AF23D1B45770B039"/>
          </w:pPr>
          <w:r w:rsidRPr="00924BB8">
            <w:rPr>
              <w:rStyle w:val="PlaceholderText"/>
            </w:rPr>
            <w:t>Click or tap here to enter text.</w:t>
          </w:r>
        </w:p>
      </w:docPartBody>
    </w:docPart>
    <w:docPart>
      <w:docPartPr>
        <w:name w:val="126395088E120647AEA7150FF99A324A"/>
        <w:category>
          <w:name w:val="General"/>
          <w:gallery w:val="placeholder"/>
        </w:category>
        <w:types>
          <w:type w:val="bbPlcHdr"/>
        </w:types>
        <w:behaviors>
          <w:behavior w:val="content"/>
        </w:behaviors>
        <w:guid w:val="{704CDA09-5F06-654F-ACC8-BCD302698932}"/>
      </w:docPartPr>
      <w:docPartBody>
        <w:p w:rsidR="00CD38F5" w:rsidRDefault="00CD38F5" w:rsidP="00CD38F5">
          <w:pPr>
            <w:pStyle w:val="126395088E120647AEA7150FF99A324A"/>
          </w:pPr>
          <w:r w:rsidRPr="00924BB8">
            <w:rPr>
              <w:rStyle w:val="PlaceholderText"/>
            </w:rPr>
            <w:t>Click or tap here to enter text.</w:t>
          </w:r>
        </w:p>
      </w:docPartBody>
    </w:docPart>
    <w:docPart>
      <w:docPartPr>
        <w:name w:val="25401353ED6186489AE69037D0289A6A"/>
        <w:category>
          <w:name w:val="General"/>
          <w:gallery w:val="placeholder"/>
        </w:category>
        <w:types>
          <w:type w:val="bbPlcHdr"/>
        </w:types>
        <w:behaviors>
          <w:behavior w:val="content"/>
        </w:behaviors>
        <w:guid w:val="{A0C470B5-F547-AC4D-99D8-33C528AE628B}"/>
      </w:docPartPr>
      <w:docPartBody>
        <w:p w:rsidR="00CD38F5" w:rsidRDefault="00CD38F5" w:rsidP="00CD38F5">
          <w:pPr>
            <w:pStyle w:val="25401353ED6186489AE69037D0289A6A"/>
          </w:pPr>
          <w:r w:rsidRPr="00924BB8">
            <w:rPr>
              <w:rStyle w:val="PlaceholderText"/>
            </w:rPr>
            <w:t>Click or tap here to enter text.</w:t>
          </w:r>
        </w:p>
      </w:docPartBody>
    </w:docPart>
    <w:docPart>
      <w:docPartPr>
        <w:name w:val="8BDD07D88E03FB4D9C22F8B297628BDB"/>
        <w:category>
          <w:name w:val="General"/>
          <w:gallery w:val="placeholder"/>
        </w:category>
        <w:types>
          <w:type w:val="bbPlcHdr"/>
        </w:types>
        <w:behaviors>
          <w:behavior w:val="content"/>
        </w:behaviors>
        <w:guid w:val="{10CC5EEF-59FF-0A45-A529-94108CA2B9EA}"/>
      </w:docPartPr>
      <w:docPartBody>
        <w:p w:rsidR="00CD38F5" w:rsidRDefault="00CD38F5" w:rsidP="00CD38F5">
          <w:pPr>
            <w:pStyle w:val="8BDD07D88E03FB4D9C22F8B297628BDB"/>
          </w:pPr>
          <w:r w:rsidRPr="00924BB8">
            <w:rPr>
              <w:rStyle w:val="PlaceholderText"/>
            </w:rPr>
            <w:t>Click or tap here to enter text.</w:t>
          </w:r>
        </w:p>
      </w:docPartBody>
    </w:docPart>
    <w:docPart>
      <w:docPartPr>
        <w:name w:val="5E9A37ED58D296409AC4D6907C1889CB"/>
        <w:category>
          <w:name w:val="General"/>
          <w:gallery w:val="placeholder"/>
        </w:category>
        <w:types>
          <w:type w:val="bbPlcHdr"/>
        </w:types>
        <w:behaviors>
          <w:behavior w:val="content"/>
        </w:behaviors>
        <w:guid w:val="{46E4F1B5-D0E1-9745-8019-A2DCDB1CCEC9}"/>
      </w:docPartPr>
      <w:docPartBody>
        <w:p w:rsidR="00CD38F5" w:rsidRDefault="00CD38F5" w:rsidP="00CD38F5">
          <w:pPr>
            <w:pStyle w:val="5E9A37ED58D296409AC4D6907C1889CB"/>
          </w:pPr>
          <w:r w:rsidRPr="00924BB8">
            <w:rPr>
              <w:rStyle w:val="PlaceholderText"/>
            </w:rPr>
            <w:t>Click or tap here to enter text.</w:t>
          </w:r>
        </w:p>
      </w:docPartBody>
    </w:docPart>
    <w:docPart>
      <w:docPartPr>
        <w:name w:val="86671DADACB4AF48ABD8C9E076109C3A"/>
        <w:category>
          <w:name w:val="General"/>
          <w:gallery w:val="placeholder"/>
        </w:category>
        <w:types>
          <w:type w:val="bbPlcHdr"/>
        </w:types>
        <w:behaviors>
          <w:behavior w:val="content"/>
        </w:behaviors>
        <w:guid w:val="{0D4748AE-0342-9946-A36A-3AD371370043}"/>
      </w:docPartPr>
      <w:docPartBody>
        <w:p w:rsidR="00CD38F5" w:rsidRDefault="00CD38F5" w:rsidP="00CD38F5">
          <w:pPr>
            <w:pStyle w:val="86671DADACB4AF48ABD8C9E076109C3A"/>
          </w:pPr>
          <w:r w:rsidRPr="00924BB8">
            <w:rPr>
              <w:rStyle w:val="PlaceholderText"/>
            </w:rPr>
            <w:t>Click or tap here to enter text.</w:t>
          </w:r>
        </w:p>
      </w:docPartBody>
    </w:docPart>
    <w:docPart>
      <w:docPartPr>
        <w:name w:val="694C4B31EBF9C2479305422E005DC825"/>
        <w:category>
          <w:name w:val="General"/>
          <w:gallery w:val="placeholder"/>
        </w:category>
        <w:types>
          <w:type w:val="bbPlcHdr"/>
        </w:types>
        <w:behaviors>
          <w:behavior w:val="content"/>
        </w:behaviors>
        <w:guid w:val="{05BABFED-7AEB-9A46-A7C1-8D6A0352999F}"/>
      </w:docPartPr>
      <w:docPartBody>
        <w:p w:rsidR="00CD38F5" w:rsidRDefault="00CD38F5" w:rsidP="00CD38F5">
          <w:pPr>
            <w:pStyle w:val="694C4B31EBF9C2479305422E005DC825"/>
          </w:pPr>
          <w:r w:rsidRPr="00924BB8">
            <w:rPr>
              <w:rStyle w:val="PlaceholderText"/>
            </w:rPr>
            <w:t>Click or tap here to enter text.</w:t>
          </w:r>
        </w:p>
      </w:docPartBody>
    </w:docPart>
    <w:docPart>
      <w:docPartPr>
        <w:name w:val="327679D088C87941832FA2AB3B46851D"/>
        <w:category>
          <w:name w:val="General"/>
          <w:gallery w:val="placeholder"/>
        </w:category>
        <w:types>
          <w:type w:val="bbPlcHdr"/>
        </w:types>
        <w:behaviors>
          <w:behavior w:val="content"/>
        </w:behaviors>
        <w:guid w:val="{FB31466E-ADA1-8A42-8C6E-2E8A1C5FB5BD}"/>
      </w:docPartPr>
      <w:docPartBody>
        <w:p w:rsidR="00CD38F5" w:rsidRDefault="00CD38F5" w:rsidP="00CD38F5">
          <w:pPr>
            <w:pStyle w:val="327679D088C87941832FA2AB3B46851D"/>
          </w:pPr>
          <w:r w:rsidRPr="00924BB8">
            <w:rPr>
              <w:rStyle w:val="PlaceholderText"/>
            </w:rPr>
            <w:t>Click or tap here to enter text.</w:t>
          </w:r>
        </w:p>
      </w:docPartBody>
    </w:docPart>
    <w:docPart>
      <w:docPartPr>
        <w:name w:val="E0D716E3F5A75B40B0A170664226D6D2"/>
        <w:category>
          <w:name w:val="General"/>
          <w:gallery w:val="placeholder"/>
        </w:category>
        <w:types>
          <w:type w:val="bbPlcHdr"/>
        </w:types>
        <w:behaviors>
          <w:behavior w:val="content"/>
        </w:behaviors>
        <w:guid w:val="{7C57578E-60D2-B845-BD15-18C046DE0A48}"/>
      </w:docPartPr>
      <w:docPartBody>
        <w:p w:rsidR="00CD38F5" w:rsidRDefault="00CD38F5" w:rsidP="00CD38F5">
          <w:pPr>
            <w:pStyle w:val="E0D716E3F5A75B40B0A170664226D6D2"/>
          </w:pPr>
          <w:r w:rsidRPr="00924BB8">
            <w:rPr>
              <w:rStyle w:val="PlaceholderText"/>
            </w:rPr>
            <w:t>Click or tap here to enter text.</w:t>
          </w:r>
        </w:p>
      </w:docPartBody>
    </w:docPart>
    <w:docPart>
      <w:docPartPr>
        <w:name w:val="3DC244B8CFAC20478606D8A9380553FC"/>
        <w:category>
          <w:name w:val="General"/>
          <w:gallery w:val="placeholder"/>
        </w:category>
        <w:types>
          <w:type w:val="bbPlcHdr"/>
        </w:types>
        <w:behaviors>
          <w:behavior w:val="content"/>
        </w:behaviors>
        <w:guid w:val="{A51593F5-12B4-7C40-A265-E17E4A808AA9}"/>
      </w:docPartPr>
      <w:docPartBody>
        <w:p w:rsidR="00CD38F5" w:rsidRDefault="00CD38F5" w:rsidP="00CD38F5">
          <w:pPr>
            <w:pStyle w:val="3DC244B8CFAC20478606D8A9380553FC"/>
          </w:pPr>
          <w:r w:rsidRPr="00924BB8">
            <w:rPr>
              <w:rStyle w:val="PlaceholderText"/>
            </w:rPr>
            <w:t>Click or tap here to enter text.</w:t>
          </w:r>
        </w:p>
      </w:docPartBody>
    </w:docPart>
    <w:docPart>
      <w:docPartPr>
        <w:name w:val="D543225567461A49B9FB4C170C144576"/>
        <w:category>
          <w:name w:val="General"/>
          <w:gallery w:val="placeholder"/>
        </w:category>
        <w:types>
          <w:type w:val="bbPlcHdr"/>
        </w:types>
        <w:behaviors>
          <w:behavior w:val="content"/>
        </w:behaviors>
        <w:guid w:val="{E9C4B14A-D846-A142-A1E4-B1C828FFDB76}"/>
      </w:docPartPr>
      <w:docPartBody>
        <w:p w:rsidR="00CD38F5" w:rsidRDefault="00CD38F5" w:rsidP="00CD38F5">
          <w:pPr>
            <w:pStyle w:val="D543225567461A49B9FB4C170C144576"/>
          </w:pPr>
          <w:r w:rsidRPr="00143AD9">
            <w:t>Click or tap here to enter text.</w:t>
          </w:r>
        </w:p>
      </w:docPartBody>
    </w:docPart>
    <w:docPart>
      <w:docPartPr>
        <w:name w:val="F4DB46FA6CE95E498FCF60AD6277D924"/>
        <w:category>
          <w:name w:val="General"/>
          <w:gallery w:val="placeholder"/>
        </w:category>
        <w:types>
          <w:type w:val="bbPlcHdr"/>
        </w:types>
        <w:behaviors>
          <w:behavior w:val="content"/>
        </w:behaviors>
        <w:guid w:val="{1B0099B5-1AD2-8441-B8D2-54D737859654}"/>
      </w:docPartPr>
      <w:docPartBody>
        <w:p w:rsidR="00CD38F5" w:rsidRDefault="00CD38F5" w:rsidP="00CD38F5">
          <w:pPr>
            <w:pStyle w:val="F4DB46FA6CE95E498FCF60AD6277D924"/>
          </w:pPr>
          <w:r w:rsidRPr="00143AD9">
            <w:t>Click or tap here to enter text.</w:t>
          </w:r>
        </w:p>
      </w:docPartBody>
    </w:docPart>
    <w:docPart>
      <w:docPartPr>
        <w:name w:val="6F715BC9D2B1BB4788FADC042E06D44D"/>
        <w:category>
          <w:name w:val="General"/>
          <w:gallery w:val="placeholder"/>
        </w:category>
        <w:types>
          <w:type w:val="bbPlcHdr"/>
        </w:types>
        <w:behaviors>
          <w:behavior w:val="content"/>
        </w:behaviors>
        <w:guid w:val="{D9DC707D-8C28-9043-9CC3-A73F166A94B0}"/>
      </w:docPartPr>
      <w:docPartBody>
        <w:p w:rsidR="00CD38F5" w:rsidRDefault="00CD38F5" w:rsidP="00CD38F5">
          <w:pPr>
            <w:pStyle w:val="6F715BC9D2B1BB4788FADC042E06D44D"/>
          </w:pPr>
          <w:r w:rsidRPr="00143AD9">
            <w:t>Click or tap here to enter text.</w:t>
          </w:r>
        </w:p>
      </w:docPartBody>
    </w:docPart>
    <w:docPart>
      <w:docPartPr>
        <w:name w:val="6DFBFE1ECB31C14BB6C021845238BBC2"/>
        <w:category>
          <w:name w:val="General"/>
          <w:gallery w:val="placeholder"/>
        </w:category>
        <w:types>
          <w:type w:val="bbPlcHdr"/>
        </w:types>
        <w:behaviors>
          <w:behavior w:val="content"/>
        </w:behaviors>
        <w:guid w:val="{8F372CA2-CD3D-3840-B765-3E8493FBA2B7}"/>
      </w:docPartPr>
      <w:docPartBody>
        <w:p w:rsidR="00CD38F5" w:rsidRDefault="00CD38F5" w:rsidP="00CD38F5">
          <w:pPr>
            <w:pStyle w:val="6DFBFE1ECB31C14BB6C021845238BBC2"/>
          </w:pPr>
          <w:r w:rsidRPr="00143AD9">
            <w:t>Click or tap here to enter text.</w:t>
          </w:r>
        </w:p>
      </w:docPartBody>
    </w:docPart>
    <w:docPart>
      <w:docPartPr>
        <w:name w:val="8792860BEAD4084E970E0503F597A5AF"/>
        <w:category>
          <w:name w:val="General"/>
          <w:gallery w:val="placeholder"/>
        </w:category>
        <w:types>
          <w:type w:val="bbPlcHdr"/>
        </w:types>
        <w:behaviors>
          <w:behavior w:val="content"/>
        </w:behaviors>
        <w:guid w:val="{14877426-850C-8943-9E13-74538E6AA201}"/>
      </w:docPartPr>
      <w:docPartBody>
        <w:p w:rsidR="00C0298A" w:rsidRDefault="00C0298A" w:rsidP="00C0298A">
          <w:pPr>
            <w:pStyle w:val="8792860BEAD4084E970E0503F597A5AF"/>
          </w:pPr>
          <w:r w:rsidRPr="00924BB8">
            <w:rPr>
              <w:rStyle w:val="PlaceholderText"/>
            </w:rPr>
            <w:t>Click or tap here to enter text.</w:t>
          </w:r>
        </w:p>
      </w:docPartBody>
    </w:docPart>
    <w:docPart>
      <w:docPartPr>
        <w:name w:val="408CED9DB1B4E642938EE1CB4AF49C83"/>
        <w:category>
          <w:name w:val="General"/>
          <w:gallery w:val="placeholder"/>
        </w:category>
        <w:types>
          <w:type w:val="bbPlcHdr"/>
        </w:types>
        <w:behaviors>
          <w:behavior w:val="content"/>
        </w:behaviors>
        <w:guid w:val="{CAA8E53A-B5CE-B642-AB95-1C9B71FF716E}"/>
      </w:docPartPr>
      <w:docPartBody>
        <w:p w:rsidR="00C0298A" w:rsidRDefault="00C0298A" w:rsidP="00C0298A">
          <w:pPr>
            <w:pStyle w:val="408CED9DB1B4E642938EE1CB4AF49C83"/>
          </w:pPr>
          <w:r w:rsidRPr="00924BB8">
            <w:rPr>
              <w:rStyle w:val="PlaceholderText"/>
            </w:rPr>
            <w:t>Click or tap here to enter text.</w:t>
          </w:r>
        </w:p>
      </w:docPartBody>
    </w:docPart>
    <w:docPart>
      <w:docPartPr>
        <w:name w:val="5B27694D3861634989A2F9B3DEB63555"/>
        <w:category>
          <w:name w:val="General"/>
          <w:gallery w:val="placeholder"/>
        </w:category>
        <w:types>
          <w:type w:val="bbPlcHdr"/>
        </w:types>
        <w:behaviors>
          <w:behavior w:val="content"/>
        </w:behaviors>
        <w:guid w:val="{4470B6EB-8280-A947-8B97-4C18BE0525FC}"/>
      </w:docPartPr>
      <w:docPartBody>
        <w:p w:rsidR="00C0298A" w:rsidRDefault="00C0298A" w:rsidP="00C0298A">
          <w:pPr>
            <w:pStyle w:val="5B27694D3861634989A2F9B3DEB63555"/>
          </w:pPr>
          <w:r w:rsidRPr="00924BB8">
            <w:rPr>
              <w:rStyle w:val="PlaceholderText"/>
            </w:rPr>
            <w:t>Click or tap here to enter text.</w:t>
          </w:r>
        </w:p>
      </w:docPartBody>
    </w:docPart>
    <w:docPart>
      <w:docPartPr>
        <w:name w:val="F80766F513046243AF0DE869A050FD16"/>
        <w:category>
          <w:name w:val="General"/>
          <w:gallery w:val="placeholder"/>
        </w:category>
        <w:types>
          <w:type w:val="bbPlcHdr"/>
        </w:types>
        <w:behaviors>
          <w:behavior w:val="content"/>
        </w:behaviors>
        <w:guid w:val="{AA2CE0F4-8629-B543-9813-0B30AB4B5931}"/>
      </w:docPartPr>
      <w:docPartBody>
        <w:p w:rsidR="00C0298A" w:rsidRDefault="00C0298A" w:rsidP="00C0298A">
          <w:pPr>
            <w:pStyle w:val="F80766F513046243AF0DE869A050FD16"/>
          </w:pPr>
          <w:r w:rsidRPr="00143AD9">
            <w:t>Click or tap here to enter text.</w:t>
          </w:r>
        </w:p>
      </w:docPartBody>
    </w:docPart>
    <w:docPart>
      <w:docPartPr>
        <w:name w:val="56AC689082B1E446880DD853DEBF428A"/>
        <w:category>
          <w:name w:val="General"/>
          <w:gallery w:val="placeholder"/>
        </w:category>
        <w:types>
          <w:type w:val="bbPlcHdr"/>
        </w:types>
        <w:behaviors>
          <w:behavior w:val="content"/>
        </w:behaviors>
        <w:guid w:val="{645B4F92-E845-6249-888A-E4F6B4FAF253}"/>
      </w:docPartPr>
      <w:docPartBody>
        <w:p w:rsidR="00C0298A" w:rsidRDefault="00C0298A" w:rsidP="00C0298A">
          <w:pPr>
            <w:pStyle w:val="56AC689082B1E446880DD853DEBF428A"/>
          </w:pPr>
          <w:r w:rsidRPr="00143AD9">
            <w:t>Click or tap here to enter text.</w:t>
          </w:r>
        </w:p>
      </w:docPartBody>
    </w:docPart>
    <w:docPart>
      <w:docPartPr>
        <w:name w:val="40C43D50D2CFE748A8CAB3052B15799C"/>
        <w:category>
          <w:name w:val="General"/>
          <w:gallery w:val="placeholder"/>
        </w:category>
        <w:types>
          <w:type w:val="bbPlcHdr"/>
        </w:types>
        <w:behaviors>
          <w:behavior w:val="content"/>
        </w:behaviors>
        <w:guid w:val="{C6F79CB0-1767-E74D-8EEF-9CB961196C89}"/>
      </w:docPartPr>
      <w:docPartBody>
        <w:p w:rsidR="00C0298A" w:rsidRDefault="00C0298A" w:rsidP="00C0298A">
          <w:pPr>
            <w:pStyle w:val="40C43D50D2CFE748A8CAB3052B15799C"/>
          </w:pPr>
          <w:r w:rsidRPr="00143AD9">
            <w:t>Click or tap here to enter text.</w:t>
          </w:r>
        </w:p>
      </w:docPartBody>
    </w:docPart>
    <w:docPart>
      <w:docPartPr>
        <w:name w:val="D70ECB690C48E449925A4935C2EF35E2"/>
        <w:category>
          <w:name w:val="General"/>
          <w:gallery w:val="placeholder"/>
        </w:category>
        <w:types>
          <w:type w:val="bbPlcHdr"/>
        </w:types>
        <w:behaviors>
          <w:behavior w:val="content"/>
        </w:behaviors>
        <w:guid w:val="{AEC84854-17E2-4D42-B71B-D52ADE2512BB}"/>
      </w:docPartPr>
      <w:docPartBody>
        <w:p w:rsidR="00C0298A" w:rsidRDefault="00C0298A" w:rsidP="00C0298A">
          <w:pPr>
            <w:pStyle w:val="D70ECB690C48E449925A4935C2EF35E2"/>
          </w:pPr>
          <w:r w:rsidRPr="00143AD9">
            <w:t>Click or tap here to enter text.</w:t>
          </w:r>
        </w:p>
      </w:docPartBody>
    </w:docPart>
    <w:docPart>
      <w:docPartPr>
        <w:name w:val="B308F397F58ABF40B59DE57BDA8A0458"/>
        <w:category>
          <w:name w:val="General"/>
          <w:gallery w:val="placeholder"/>
        </w:category>
        <w:types>
          <w:type w:val="bbPlcHdr"/>
        </w:types>
        <w:behaviors>
          <w:behavior w:val="content"/>
        </w:behaviors>
        <w:guid w:val="{C091D4E1-0001-424A-BC7F-0283AA5AA4EA}"/>
      </w:docPartPr>
      <w:docPartBody>
        <w:p w:rsidR="00C0298A" w:rsidRDefault="00C0298A" w:rsidP="00C0298A">
          <w:pPr>
            <w:pStyle w:val="B308F397F58ABF40B59DE57BDA8A0458"/>
          </w:pPr>
          <w:r w:rsidRPr="00143AD9">
            <w:t>Click or tap here to enter text.</w:t>
          </w:r>
        </w:p>
      </w:docPartBody>
    </w:docPart>
    <w:docPart>
      <w:docPartPr>
        <w:name w:val="A0A50E097E16C4499D7B034CE1C155DE"/>
        <w:category>
          <w:name w:val="General"/>
          <w:gallery w:val="placeholder"/>
        </w:category>
        <w:types>
          <w:type w:val="bbPlcHdr"/>
        </w:types>
        <w:behaviors>
          <w:behavior w:val="content"/>
        </w:behaviors>
        <w:guid w:val="{1CFE23C3-ABA3-2E4F-B553-C72355FD6048}"/>
      </w:docPartPr>
      <w:docPartBody>
        <w:p w:rsidR="00C0298A" w:rsidRDefault="00C0298A" w:rsidP="00C0298A">
          <w:pPr>
            <w:pStyle w:val="A0A50E097E16C4499D7B034CE1C155DE"/>
          </w:pPr>
          <w:r w:rsidRPr="00143AD9">
            <w:t>Click or tap here to enter text.</w:t>
          </w:r>
        </w:p>
      </w:docPartBody>
    </w:docPart>
    <w:docPart>
      <w:docPartPr>
        <w:name w:val="B997FCE1D005A84E87D485E6A20061C7"/>
        <w:category>
          <w:name w:val="General"/>
          <w:gallery w:val="placeholder"/>
        </w:category>
        <w:types>
          <w:type w:val="bbPlcHdr"/>
        </w:types>
        <w:behaviors>
          <w:behavior w:val="content"/>
        </w:behaviors>
        <w:guid w:val="{FBB6490C-F025-EF46-BC72-7248FD1543FA}"/>
      </w:docPartPr>
      <w:docPartBody>
        <w:p w:rsidR="00C0298A" w:rsidRDefault="00C0298A" w:rsidP="00C0298A">
          <w:pPr>
            <w:pStyle w:val="B997FCE1D005A84E87D485E6A20061C7"/>
          </w:pPr>
          <w:r w:rsidRPr="00924BB8">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38F5"/>
    <w:rsid w:val="00C0298A"/>
    <w:rsid w:val="00CD38F5"/>
    <w:rsid w:val="00EC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8A"/>
    <w:rPr>
      <w:color w:val="808080"/>
    </w:rPr>
  </w:style>
  <w:style w:type="paragraph" w:customStyle="1" w:styleId="8334FDA1EC5D0142B9CBC6D4BCD2C979">
    <w:name w:val="8334FDA1EC5D0142B9CBC6D4BCD2C979"/>
    <w:rsid w:val="00CD38F5"/>
  </w:style>
  <w:style w:type="paragraph" w:customStyle="1" w:styleId="28B83BEFFA53A743BCE4E1AFE3430F4E">
    <w:name w:val="28B83BEFFA53A743BCE4E1AFE3430F4E"/>
    <w:rsid w:val="00CD38F5"/>
  </w:style>
  <w:style w:type="paragraph" w:customStyle="1" w:styleId="66D7900B0C4DE34088C0FD40F182651B">
    <w:name w:val="66D7900B0C4DE34088C0FD40F182651B"/>
    <w:rsid w:val="00CD38F5"/>
  </w:style>
  <w:style w:type="paragraph" w:customStyle="1" w:styleId="0F730A62E6EE39449C2922F1231B5B68">
    <w:name w:val="0F730A62E6EE39449C2922F1231B5B68"/>
    <w:rsid w:val="00CD38F5"/>
  </w:style>
  <w:style w:type="paragraph" w:customStyle="1" w:styleId="CB4B817C62718A41A5314729AF0FC08F">
    <w:name w:val="CB4B817C62718A41A5314729AF0FC08F"/>
    <w:rsid w:val="00CD38F5"/>
  </w:style>
  <w:style w:type="paragraph" w:customStyle="1" w:styleId="F9A07E2D1DE4C9499BC6BAA39718831F">
    <w:name w:val="F9A07E2D1DE4C9499BC6BAA39718831F"/>
    <w:rsid w:val="00CD38F5"/>
  </w:style>
  <w:style w:type="paragraph" w:customStyle="1" w:styleId="078C990E589A7743AF23D1B45770B039">
    <w:name w:val="078C990E589A7743AF23D1B45770B039"/>
    <w:rsid w:val="00CD38F5"/>
  </w:style>
  <w:style w:type="paragraph" w:customStyle="1" w:styleId="126395088E120647AEA7150FF99A324A">
    <w:name w:val="126395088E120647AEA7150FF99A324A"/>
    <w:rsid w:val="00CD38F5"/>
  </w:style>
  <w:style w:type="paragraph" w:customStyle="1" w:styleId="25401353ED6186489AE69037D0289A6A">
    <w:name w:val="25401353ED6186489AE69037D0289A6A"/>
    <w:rsid w:val="00CD38F5"/>
  </w:style>
  <w:style w:type="paragraph" w:customStyle="1" w:styleId="8BDD07D88E03FB4D9C22F8B297628BDB">
    <w:name w:val="8BDD07D88E03FB4D9C22F8B297628BDB"/>
    <w:rsid w:val="00CD38F5"/>
  </w:style>
  <w:style w:type="paragraph" w:customStyle="1" w:styleId="5E9A37ED58D296409AC4D6907C1889CB">
    <w:name w:val="5E9A37ED58D296409AC4D6907C1889CB"/>
    <w:rsid w:val="00CD38F5"/>
  </w:style>
  <w:style w:type="paragraph" w:customStyle="1" w:styleId="86671DADACB4AF48ABD8C9E076109C3A">
    <w:name w:val="86671DADACB4AF48ABD8C9E076109C3A"/>
    <w:rsid w:val="00CD38F5"/>
  </w:style>
  <w:style w:type="paragraph" w:customStyle="1" w:styleId="694C4B31EBF9C2479305422E005DC825">
    <w:name w:val="694C4B31EBF9C2479305422E005DC825"/>
    <w:rsid w:val="00CD38F5"/>
  </w:style>
  <w:style w:type="paragraph" w:customStyle="1" w:styleId="327679D088C87941832FA2AB3B46851D">
    <w:name w:val="327679D088C87941832FA2AB3B46851D"/>
    <w:rsid w:val="00CD38F5"/>
  </w:style>
  <w:style w:type="paragraph" w:customStyle="1" w:styleId="E0D716E3F5A75B40B0A170664226D6D2">
    <w:name w:val="E0D716E3F5A75B40B0A170664226D6D2"/>
    <w:rsid w:val="00CD38F5"/>
  </w:style>
  <w:style w:type="paragraph" w:customStyle="1" w:styleId="AC89B164A93C8847A61FAFAF6C31D0C7">
    <w:name w:val="AC89B164A93C8847A61FAFAF6C31D0C7"/>
    <w:rsid w:val="00CD38F5"/>
  </w:style>
  <w:style w:type="paragraph" w:customStyle="1" w:styleId="3DC244B8CFAC20478606D8A9380553FC">
    <w:name w:val="3DC244B8CFAC20478606D8A9380553FC"/>
    <w:rsid w:val="00CD38F5"/>
  </w:style>
  <w:style w:type="paragraph" w:customStyle="1" w:styleId="D543225567461A49B9FB4C170C144576">
    <w:name w:val="D543225567461A49B9FB4C170C144576"/>
    <w:rsid w:val="00CD38F5"/>
  </w:style>
  <w:style w:type="paragraph" w:customStyle="1" w:styleId="F4DB46FA6CE95E498FCF60AD6277D924">
    <w:name w:val="F4DB46FA6CE95E498FCF60AD6277D924"/>
    <w:rsid w:val="00CD38F5"/>
  </w:style>
  <w:style w:type="paragraph" w:customStyle="1" w:styleId="6F715BC9D2B1BB4788FADC042E06D44D">
    <w:name w:val="6F715BC9D2B1BB4788FADC042E06D44D"/>
    <w:rsid w:val="00CD38F5"/>
  </w:style>
  <w:style w:type="paragraph" w:customStyle="1" w:styleId="6DFBFE1ECB31C14BB6C021845238BBC2">
    <w:name w:val="6DFBFE1ECB31C14BB6C021845238BBC2"/>
    <w:rsid w:val="00CD38F5"/>
  </w:style>
  <w:style w:type="paragraph" w:customStyle="1" w:styleId="8792860BEAD4084E970E0503F597A5AF">
    <w:name w:val="8792860BEAD4084E970E0503F597A5AF"/>
    <w:rsid w:val="00C0298A"/>
  </w:style>
  <w:style w:type="paragraph" w:customStyle="1" w:styleId="408CED9DB1B4E642938EE1CB4AF49C83">
    <w:name w:val="408CED9DB1B4E642938EE1CB4AF49C83"/>
    <w:rsid w:val="00C0298A"/>
  </w:style>
  <w:style w:type="paragraph" w:customStyle="1" w:styleId="5B27694D3861634989A2F9B3DEB63555">
    <w:name w:val="5B27694D3861634989A2F9B3DEB63555"/>
    <w:rsid w:val="00C0298A"/>
  </w:style>
  <w:style w:type="paragraph" w:customStyle="1" w:styleId="F80766F513046243AF0DE869A050FD16">
    <w:name w:val="F80766F513046243AF0DE869A050FD16"/>
    <w:rsid w:val="00C0298A"/>
  </w:style>
  <w:style w:type="paragraph" w:customStyle="1" w:styleId="56AC689082B1E446880DD853DEBF428A">
    <w:name w:val="56AC689082B1E446880DD853DEBF428A"/>
    <w:rsid w:val="00C0298A"/>
  </w:style>
  <w:style w:type="paragraph" w:customStyle="1" w:styleId="40C43D50D2CFE748A8CAB3052B15799C">
    <w:name w:val="40C43D50D2CFE748A8CAB3052B15799C"/>
    <w:rsid w:val="00C0298A"/>
  </w:style>
  <w:style w:type="paragraph" w:customStyle="1" w:styleId="D70ECB690C48E449925A4935C2EF35E2">
    <w:name w:val="D70ECB690C48E449925A4935C2EF35E2"/>
    <w:rsid w:val="00C0298A"/>
  </w:style>
  <w:style w:type="paragraph" w:customStyle="1" w:styleId="B308F397F58ABF40B59DE57BDA8A0458">
    <w:name w:val="B308F397F58ABF40B59DE57BDA8A0458"/>
    <w:rsid w:val="00C0298A"/>
  </w:style>
  <w:style w:type="paragraph" w:customStyle="1" w:styleId="A0A50E097E16C4499D7B034CE1C155DE">
    <w:name w:val="A0A50E097E16C4499D7B034CE1C155DE"/>
    <w:rsid w:val="00C0298A"/>
  </w:style>
  <w:style w:type="paragraph" w:customStyle="1" w:styleId="B997FCE1D005A84E87D485E6A20061C7">
    <w:name w:val="B997FCE1D005A84E87D485E6A20061C7"/>
    <w:rsid w:val="00C0298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3879</Words>
  <Characters>22115</Characters>
  <Application>Microsoft Office Word</Application>
  <DocSecurity>0</DocSecurity>
  <Lines>184</Lines>
  <Paragraphs>51</Paragraphs>
  <ScaleCrop>false</ScaleCrop>
  <Company>Maple Valley PCH</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2020-09-11T14:12:00Z</dcterms:created>
  <dcterms:modified xsi:type="dcterms:W3CDTF">2020-09-11T14:12:00Z</dcterms:modified>
</cp:coreProperties>
</file>